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0000001" w14:textId="22F9853A" w:rsidR="004F518B" w:rsidRPr="001F34FC" w:rsidRDefault="00F81DA8" w:rsidP="00B5454D">
      <w:pPr>
        <w:pStyle w:val="Heading1"/>
        <w:pBdr>
          <w:top w:val="nil"/>
          <w:left w:val="nil"/>
          <w:bottom w:val="nil"/>
          <w:right w:val="nil"/>
          <w:between w:val="nil"/>
        </w:pBdr>
        <w:spacing w:after="0"/>
        <w:jc w:val="both"/>
        <w:rPr>
          <w:color w:val="000000"/>
          <w:lang w:val="en-GB"/>
        </w:rPr>
      </w:pPr>
      <w:r w:rsidRPr="001F34FC">
        <w:rPr>
          <w:color w:val="000000" w:themeColor="text1"/>
          <w:lang w:val="en-GB"/>
        </w:rPr>
        <w:t xml:space="preserve">Positive Behaviour Support </w:t>
      </w:r>
      <w:r w:rsidR="00880DC6" w:rsidRPr="001F34FC">
        <w:rPr>
          <w:lang w:val="en-GB"/>
        </w:rPr>
        <w:tab/>
      </w:r>
    </w:p>
    <w:p w14:paraId="00000002" w14:textId="77777777" w:rsidR="004F518B" w:rsidRPr="001F34FC" w:rsidRDefault="004F518B" w:rsidP="00B5454D">
      <w:pPr>
        <w:pBdr>
          <w:top w:val="nil"/>
          <w:left w:val="nil"/>
          <w:bottom w:val="nil"/>
          <w:right w:val="nil"/>
          <w:between w:val="nil"/>
        </w:pBdr>
        <w:spacing w:after="0"/>
        <w:jc w:val="both"/>
        <w:rPr>
          <w:b/>
          <w:bCs/>
          <w:i/>
          <w:iCs/>
          <w:sz w:val="20"/>
          <w:szCs w:val="20"/>
          <w:lang w:val="en-GB"/>
        </w:rPr>
      </w:pPr>
    </w:p>
    <w:p w14:paraId="00000005" w14:textId="16D33DE6" w:rsidR="004F518B" w:rsidRPr="001F34FC" w:rsidRDefault="00880DC6" w:rsidP="00B5454D">
      <w:pPr>
        <w:pBdr>
          <w:top w:val="nil"/>
          <w:left w:val="nil"/>
          <w:bottom w:val="nil"/>
          <w:right w:val="nil"/>
          <w:between w:val="nil"/>
        </w:pBdr>
        <w:spacing w:after="0"/>
        <w:jc w:val="both"/>
        <w:rPr>
          <w:i/>
          <w:iCs/>
          <w:lang w:val="en-GB"/>
        </w:rPr>
      </w:pPr>
      <w:r w:rsidRPr="001F34FC">
        <w:rPr>
          <w:b/>
          <w:bCs/>
          <w:lang w:val="en-GB"/>
        </w:rPr>
        <w:t xml:space="preserve">This </w:t>
      </w:r>
      <w:r w:rsidR="0809E1A1" w:rsidRPr="001F34FC">
        <w:rPr>
          <w:b/>
          <w:bCs/>
          <w:lang w:val="en-GB"/>
        </w:rPr>
        <w:t>p</w:t>
      </w:r>
      <w:r w:rsidRPr="001F34FC">
        <w:rPr>
          <w:b/>
          <w:bCs/>
          <w:lang w:val="en-GB"/>
        </w:rPr>
        <w:t xml:space="preserve">olicy outlines The Loddon School’s approaches to working with </w:t>
      </w:r>
      <w:r w:rsidR="00B5454D">
        <w:rPr>
          <w:b/>
          <w:bCs/>
          <w:lang w:val="en-GB"/>
        </w:rPr>
        <w:t>children and young people</w:t>
      </w:r>
      <w:r w:rsidRPr="001F34FC">
        <w:rPr>
          <w:b/>
          <w:bCs/>
          <w:lang w:val="en-GB"/>
        </w:rPr>
        <w:t xml:space="preserve"> who present </w:t>
      </w:r>
      <w:r w:rsidR="704CF160" w:rsidRPr="001F34FC">
        <w:rPr>
          <w:b/>
          <w:bCs/>
          <w:lang w:val="en-GB"/>
        </w:rPr>
        <w:t>restrictive/</w:t>
      </w:r>
      <w:r w:rsidRPr="001F34FC">
        <w:rPr>
          <w:b/>
          <w:bCs/>
          <w:lang w:val="en-GB"/>
        </w:rPr>
        <w:t xml:space="preserve">challenging </w:t>
      </w:r>
      <w:r w:rsidR="7CDDC1A3" w:rsidRPr="001F34FC">
        <w:rPr>
          <w:b/>
          <w:bCs/>
          <w:lang w:val="en-GB"/>
        </w:rPr>
        <w:t>behaviour:</w:t>
      </w:r>
      <w:r w:rsidR="4E1CCE67" w:rsidRPr="001F34FC">
        <w:rPr>
          <w:b/>
          <w:bCs/>
          <w:lang w:val="en-GB"/>
        </w:rPr>
        <w:t xml:space="preserve"> </w:t>
      </w:r>
      <w:r w:rsidR="7CDDC1A3" w:rsidRPr="001F34FC">
        <w:rPr>
          <w:i/>
          <w:iCs/>
          <w:lang w:val="en-GB"/>
        </w:rPr>
        <w:t>“</w:t>
      </w:r>
      <w:r w:rsidRPr="001F34FC">
        <w:rPr>
          <w:i/>
          <w:iCs/>
          <w:lang w:val="en-GB"/>
        </w:rPr>
        <w:t>Behaviour of such intensity, frequency or duration that the physical safety of the person or others is likely to be placed in serious jeopardy, or behaviour which is likely to seriously limit or delay access to and use of ordinary community facilities”. (Blunden &amp; Allen 1987)</w:t>
      </w:r>
    </w:p>
    <w:p w14:paraId="00000006" w14:textId="77777777" w:rsidR="004F518B" w:rsidRPr="001F34FC" w:rsidRDefault="004F518B" w:rsidP="00B5454D">
      <w:pPr>
        <w:pBdr>
          <w:top w:val="nil"/>
          <w:left w:val="nil"/>
          <w:bottom w:val="nil"/>
          <w:right w:val="nil"/>
          <w:between w:val="nil"/>
        </w:pBdr>
        <w:spacing w:after="0"/>
        <w:jc w:val="both"/>
        <w:rPr>
          <w:lang w:val="en-GB"/>
        </w:rPr>
      </w:pPr>
    </w:p>
    <w:p w14:paraId="00000007" w14:textId="26EFECC1" w:rsidR="004F518B" w:rsidRPr="001F34FC" w:rsidRDefault="00880DC6" w:rsidP="00B5454D">
      <w:pPr>
        <w:pBdr>
          <w:top w:val="nil"/>
          <w:left w:val="nil"/>
          <w:bottom w:val="nil"/>
          <w:right w:val="nil"/>
          <w:between w:val="nil"/>
        </w:pBdr>
        <w:spacing w:after="0"/>
        <w:jc w:val="both"/>
        <w:rPr>
          <w:lang w:val="en-GB"/>
        </w:rPr>
      </w:pPr>
      <w:r w:rsidRPr="001F34FC">
        <w:rPr>
          <w:lang w:val="en-GB"/>
        </w:rPr>
        <w:t xml:space="preserve">The Loddon School meets the needs of </w:t>
      </w:r>
      <w:r w:rsidR="00B5454D">
        <w:rPr>
          <w:lang w:val="en-GB"/>
        </w:rPr>
        <w:t>children and young people</w:t>
      </w:r>
      <w:r w:rsidRPr="001F34FC">
        <w:rPr>
          <w:lang w:val="en-GB"/>
        </w:rPr>
        <w:t xml:space="preserve"> who use challenging and restrictive behaviours to get their needs met. Many have additional disabilities such as </w:t>
      </w:r>
      <w:r w:rsidR="0D0A077C" w:rsidRPr="001F34FC">
        <w:rPr>
          <w:lang w:val="en-GB"/>
        </w:rPr>
        <w:t>A</w:t>
      </w:r>
      <w:r w:rsidRPr="001F34FC">
        <w:rPr>
          <w:lang w:val="en-GB"/>
        </w:rPr>
        <w:t xml:space="preserve">utism, </w:t>
      </w:r>
      <w:r w:rsidR="6C7743D6" w:rsidRPr="001F34FC">
        <w:rPr>
          <w:lang w:val="en-GB"/>
        </w:rPr>
        <w:t>E</w:t>
      </w:r>
      <w:r w:rsidRPr="001F34FC">
        <w:rPr>
          <w:lang w:val="en-GB"/>
        </w:rPr>
        <w:t>pilepsy</w:t>
      </w:r>
      <w:r w:rsidR="4891C472" w:rsidRPr="001F34FC">
        <w:rPr>
          <w:lang w:val="en-GB"/>
        </w:rPr>
        <w:t>, ADHD</w:t>
      </w:r>
      <w:r w:rsidR="00B5454D">
        <w:rPr>
          <w:lang w:val="en-GB"/>
        </w:rPr>
        <w:t xml:space="preserve">, sensory processing difficulties </w:t>
      </w:r>
      <w:r w:rsidRPr="001F34FC">
        <w:rPr>
          <w:lang w:val="en-GB"/>
        </w:rPr>
        <w:t xml:space="preserve">and communication difficulties. Most </w:t>
      </w:r>
      <w:r w:rsidR="00B5454D">
        <w:rPr>
          <w:lang w:val="en-GB"/>
        </w:rPr>
        <w:t>children and young people</w:t>
      </w:r>
      <w:r w:rsidRPr="001F34FC">
        <w:rPr>
          <w:lang w:val="en-GB"/>
        </w:rPr>
        <w:t xml:space="preserve"> at Loddon have little comprehension of language and are unable to use speech/expressive language effectively. All have severe learning difficulties.</w:t>
      </w:r>
    </w:p>
    <w:p w14:paraId="00000008" w14:textId="77777777" w:rsidR="004F518B" w:rsidRPr="001F34FC" w:rsidRDefault="004F518B" w:rsidP="00B5454D">
      <w:pPr>
        <w:pBdr>
          <w:top w:val="nil"/>
          <w:left w:val="nil"/>
          <w:bottom w:val="nil"/>
          <w:right w:val="nil"/>
          <w:between w:val="nil"/>
        </w:pBdr>
        <w:spacing w:after="0"/>
        <w:jc w:val="both"/>
        <w:rPr>
          <w:lang w:val="en-GB"/>
        </w:rPr>
      </w:pPr>
    </w:p>
    <w:p w14:paraId="581E031B" w14:textId="36067232" w:rsidR="004F518B" w:rsidRPr="001F34FC" w:rsidRDefault="429C3320" w:rsidP="00B5454D">
      <w:pPr>
        <w:pBdr>
          <w:top w:val="nil"/>
          <w:left w:val="nil"/>
          <w:bottom w:val="nil"/>
          <w:right w:val="nil"/>
          <w:between w:val="nil"/>
        </w:pBdr>
        <w:spacing w:after="0"/>
        <w:jc w:val="both"/>
        <w:rPr>
          <w:lang w:val="en-GB"/>
        </w:rPr>
      </w:pPr>
      <w:r w:rsidRPr="001F34FC">
        <w:rPr>
          <w:lang w:val="en-GB"/>
        </w:rPr>
        <w:t>The Loddon School recognises that</w:t>
      </w:r>
      <w:r w:rsidR="00F81DA8" w:rsidRPr="001F34FC">
        <w:rPr>
          <w:lang w:val="en-GB"/>
        </w:rPr>
        <w:t xml:space="preserve"> behaviours</w:t>
      </w:r>
      <w:r w:rsidRPr="001F34FC">
        <w:rPr>
          <w:lang w:val="en-GB"/>
        </w:rPr>
        <w:t xml:space="preserve"> are, first and foremost, </w:t>
      </w:r>
      <w:r w:rsidR="00F81DA8" w:rsidRPr="001F34FC">
        <w:rPr>
          <w:lang w:val="en-GB"/>
        </w:rPr>
        <w:t>a form of communication.</w:t>
      </w:r>
      <w:r w:rsidRPr="001F34FC">
        <w:rPr>
          <w:lang w:val="en-GB"/>
        </w:rPr>
        <w:t xml:space="preserve"> </w:t>
      </w:r>
    </w:p>
    <w:p w14:paraId="0000000A" w14:textId="77777777" w:rsidR="004F518B" w:rsidRPr="001F34FC" w:rsidRDefault="004F518B" w:rsidP="00B5454D">
      <w:pPr>
        <w:pBdr>
          <w:top w:val="nil"/>
          <w:left w:val="nil"/>
          <w:bottom w:val="nil"/>
          <w:right w:val="nil"/>
          <w:between w:val="nil"/>
        </w:pBdr>
        <w:spacing w:after="0"/>
        <w:jc w:val="both"/>
        <w:rPr>
          <w:lang w:val="en-GB"/>
        </w:rPr>
      </w:pPr>
    </w:p>
    <w:p w14:paraId="0000000B" w14:textId="7D825228" w:rsidR="004F518B" w:rsidRPr="00BA2FCC" w:rsidRDefault="00880DC6" w:rsidP="00B5454D">
      <w:pPr>
        <w:pBdr>
          <w:top w:val="nil"/>
          <w:left w:val="nil"/>
          <w:bottom w:val="nil"/>
          <w:right w:val="nil"/>
          <w:between w:val="nil"/>
        </w:pBdr>
        <w:spacing w:after="0"/>
        <w:jc w:val="both"/>
        <w:rPr>
          <w:lang w:val="en-GB"/>
        </w:rPr>
      </w:pPr>
      <w:r w:rsidRPr="00BA2FCC">
        <w:rPr>
          <w:lang w:val="en-GB"/>
        </w:rPr>
        <w:t>This policy should be read in conjunction with the Safeguarding Policy</w:t>
      </w:r>
      <w:r w:rsidR="00BA2FCC">
        <w:rPr>
          <w:lang w:val="en-GB"/>
        </w:rPr>
        <w:t>.</w:t>
      </w:r>
    </w:p>
    <w:p w14:paraId="0000000C" w14:textId="77777777" w:rsidR="004F518B" w:rsidRPr="00BA2FCC" w:rsidRDefault="004F518B" w:rsidP="00B5454D">
      <w:pPr>
        <w:pBdr>
          <w:top w:val="nil"/>
          <w:left w:val="nil"/>
          <w:bottom w:val="nil"/>
          <w:right w:val="nil"/>
          <w:between w:val="nil"/>
        </w:pBdr>
        <w:spacing w:after="0"/>
        <w:jc w:val="both"/>
        <w:rPr>
          <w:lang w:val="en-GB"/>
        </w:rPr>
      </w:pPr>
    </w:p>
    <w:p w14:paraId="54EC50DC" w14:textId="77777777" w:rsidR="00B5454D" w:rsidRPr="00B5454D" w:rsidRDefault="00B5454D" w:rsidP="00B5454D">
      <w:pPr>
        <w:pStyle w:val="Heading2"/>
        <w:pBdr>
          <w:top w:val="nil"/>
          <w:left w:val="nil"/>
          <w:bottom w:val="nil"/>
          <w:right w:val="nil"/>
          <w:between w:val="nil"/>
        </w:pBdr>
        <w:jc w:val="both"/>
        <w:rPr>
          <w:color w:val="000000" w:themeColor="text1"/>
          <w:u w:val="single"/>
          <w:lang w:val="en-GB"/>
        </w:rPr>
      </w:pPr>
      <w:r w:rsidRPr="00B5454D">
        <w:rPr>
          <w:color w:val="000000" w:themeColor="text1"/>
          <w:u w:val="single"/>
          <w:lang w:val="en-GB"/>
        </w:rPr>
        <w:t>Positive Behaviour Support and Restrictive Behaviour</w:t>
      </w:r>
    </w:p>
    <w:p w14:paraId="5980E240" w14:textId="77777777" w:rsidR="00576AF8" w:rsidRPr="00B5454D" w:rsidRDefault="00576AF8" w:rsidP="00B5454D">
      <w:pPr>
        <w:pBdr>
          <w:top w:val="nil"/>
          <w:left w:val="nil"/>
          <w:bottom w:val="nil"/>
          <w:right w:val="nil"/>
          <w:between w:val="nil"/>
        </w:pBdr>
        <w:spacing w:after="0"/>
        <w:jc w:val="both"/>
        <w:rPr>
          <w:u w:val="single"/>
          <w:lang w:val="en-GB"/>
        </w:rPr>
      </w:pPr>
    </w:p>
    <w:p w14:paraId="0000000F" w14:textId="48656BBA" w:rsidR="004F518B" w:rsidRPr="00BA2FCC" w:rsidRDefault="733EED03" w:rsidP="37505431">
      <w:pPr>
        <w:pBdr>
          <w:top w:val="nil"/>
          <w:left w:val="nil"/>
          <w:bottom w:val="nil"/>
          <w:right w:val="nil"/>
          <w:between w:val="nil"/>
        </w:pBdr>
        <w:spacing w:after="0"/>
        <w:jc w:val="both"/>
        <w:rPr>
          <w:lang w:val="en-GB"/>
        </w:rPr>
      </w:pPr>
      <w:r w:rsidRPr="37505431">
        <w:rPr>
          <w:lang w:val="en-GB"/>
        </w:rPr>
        <w:t xml:space="preserve">This version will be amended from time to time in line with statutory requirements, including those of the </w:t>
      </w:r>
      <w:r w:rsidR="0543E691" w:rsidRPr="37505431">
        <w:rPr>
          <w:lang w:val="en-GB"/>
        </w:rPr>
        <w:t>Children</w:t>
      </w:r>
      <w:r w:rsidR="4B699790" w:rsidRPr="37505431">
        <w:rPr>
          <w:lang w:val="en-GB"/>
        </w:rPr>
        <w:t>’s</w:t>
      </w:r>
      <w:r w:rsidR="0543E691" w:rsidRPr="37505431">
        <w:rPr>
          <w:lang w:val="en-GB"/>
        </w:rPr>
        <w:t xml:space="preserve"> </w:t>
      </w:r>
      <w:r w:rsidRPr="37505431">
        <w:rPr>
          <w:lang w:val="en-GB"/>
        </w:rPr>
        <w:t xml:space="preserve">Homes Regulations and </w:t>
      </w:r>
      <w:r w:rsidR="66621514" w:rsidRPr="37505431">
        <w:rPr>
          <w:lang w:val="en-GB"/>
        </w:rPr>
        <w:t>its</w:t>
      </w:r>
      <w:r w:rsidR="3AF20246" w:rsidRPr="37505431">
        <w:rPr>
          <w:lang w:val="en-GB"/>
        </w:rPr>
        <w:t xml:space="preserve"> </w:t>
      </w:r>
      <w:r w:rsidRPr="37505431">
        <w:rPr>
          <w:lang w:val="en-GB"/>
        </w:rPr>
        <w:t>Quality Standards.</w:t>
      </w:r>
    </w:p>
    <w:p w14:paraId="00000010" w14:textId="77777777" w:rsidR="004F518B" w:rsidRPr="00BA2FCC" w:rsidRDefault="004F518B" w:rsidP="00B5454D">
      <w:pPr>
        <w:pBdr>
          <w:top w:val="nil"/>
          <w:left w:val="nil"/>
          <w:bottom w:val="nil"/>
          <w:right w:val="nil"/>
          <w:between w:val="nil"/>
        </w:pBdr>
        <w:spacing w:after="0"/>
        <w:jc w:val="both"/>
        <w:rPr>
          <w:lang w:val="en-GB"/>
        </w:rPr>
      </w:pPr>
    </w:p>
    <w:p w14:paraId="00000011" w14:textId="77777777" w:rsidR="004F518B" w:rsidRPr="00BA2FCC" w:rsidRDefault="00880DC6" w:rsidP="00B5454D">
      <w:pPr>
        <w:pStyle w:val="Heading2"/>
        <w:jc w:val="both"/>
        <w:rPr>
          <w:color w:val="000000"/>
          <w:sz w:val="21"/>
          <w:szCs w:val="21"/>
          <w:lang w:val="en-GB"/>
        </w:rPr>
      </w:pPr>
      <w:bookmarkStart w:id="0" w:name="_bpxew91f0hx8"/>
      <w:bookmarkEnd w:id="0"/>
      <w:r w:rsidRPr="00BA2FCC">
        <w:rPr>
          <w:color w:val="000000" w:themeColor="text1"/>
          <w:sz w:val="21"/>
          <w:szCs w:val="21"/>
          <w:lang w:val="en-GB"/>
        </w:rPr>
        <w:t>Staff at the Loddon School adhere to a range of guidelines. These include:</w:t>
      </w:r>
    </w:p>
    <w:p w14:paraId="00000012" w14:textId="77777777" w:rsidR="004F518B" w:rsidRPr="00BA2FCC" w:rsidRDefault="004F518B" w:rsidP="00B5454D">
      <w:pPr>
        <w:spacing w:after="0"/>
        <w:jc w:val="both"/>
        <w:rPr>
          <w:lang w:val="en-GB"/>
        </w:rPr>
      </w:pPr>
    </w:p>
    <w:p w14:paraId="00000014" w14:textId="6FBCBCE7" w:rsidR="004F518B" w:rsidRPr="00BA2FCC" w:rsidRDefault="733EED03" w:rsidP="00B5454D">
      <w:pPr>
        <w:numPr>
          <w:ilvl w:val="0"/>
          <w:numId w:val="2"/>
        </w:numPr>
        <w:spacing w:after="0"/>
        <w:jc w:val="both"/>
        <w:rPr>
          <w:rFonts w:ascii="Questrial" w:eastAsia="Questrial" w:hAnsi="Questrial" w:cs="Questrial"/>
          <w:lang w:val="en-GB"/>
        </w:rPr>
      </w:pPr>
      <w:r w:rsidRPr="37505431">
        <w:rPr>
          <w:lang w:val="en-GB"/>
        </w:rPr>
        <w:t>Working consistently and in line with PROACT-</w:t>
      </w:r>
      <w:proofErr w:type="spellStart"/>
      <w:r w:rsidRPr="37505431">
        <w:rPr>
          <w:lang w:val="en-GB"/>
        </w:rPr>
        <w:t>SCIPr</w:t>
      </w:r>
      <w:proofErr w:type="spellEnd"/>
      <w:r w:rsidRPr="37505431">
        <w:rPr>
          <w:lang w:val="en-GB"/>
        </w:rPr>
        <w:t>-UK®/PLLUSS training and the school’s mandatory training programme</w:t>
      </w:r>
      <w:r w:rsidR="04BE301B" w:rsidRPr="37505431">
        <w:rPr>
          <w:lang w:val="en-GB"/>
        </w:rPr>
        <w:t>.</w:t>
      </w:r>
    </w:p>
    <w:p w14:paraId="1B2AF970" w14:textId="1FDD38BA" w:rsidR="00880DC6" w:rsidRDefault="00880DC6" w:rsidP="376B7BBE">
      <w:pPr>
        <w:numPr>
          <w:ilvl w:val="0"/>
          <w:numId w:val="2"/>
        </w:numPr>
        <w:spacing w:after="0"/>
        <w:jc w:val="both"/>
        <w:rPr>
          <w:rFonts w:ascii="Questrial" w:eastAsia="Questrial" w:hAnsi="Questrial" w:cs="Questrial"/>
          <w:lang w:val="en-GB"/>
        </w:rPr>
      </w:pPr>
      <w:r w:rsidRPr="376B7BBE">
        <w:rPr>
          <w:lang w:val="en-GB"/>
        </w:rPr>
        <w:t xml:space="preserve">Guidelines for individual </w:t>
      </w:r>
      <w:r w:rsidR="00B5454D" w:rsidRPr="376B7BBE">
        <w:rPr>
          <w:lang w:val="en-GB"/>
        </w:rPr>
        <w:t>children and young people</w:t>
      </w:r>
      <w:r w:rsidRPr="376B7BBE">
        <w:rPr>
          <w:lang w:val="en-GB"/>
        </w:rPr>
        <w:t xml:space="preserve">’s support are written and available to all staff in school (Risk Assessment </w:t>
      </w:r>
      <w:r w:rsidR="77178A4E" w:rsidRPr="376B7BBE">
        <w:rPr>
          <w:lang w:val="en-GB"/>
        </w:rPr>
        <w:t xml:space="preserve">Behaviour </w:t>
      </w:r>
      <w:r w:rsidRPr="376B7BBE">
        <w:rPr>
          <w:lang w:val="en-GB"/>
        </w:rPr>
        <w:t>Support Guidelines- RA</w:t>
      </w:r>
      <w:r w:rsidR="15711CEA" w:rsidRPr="376B7BBE">
        <w:rPr>
          <w:lang w:val="en-GB"/>
        </w:rPr>
        <w:t>B</w:t>
      </w:r>
      <w:r w:rsidRPr="376B7BBE">
        <w:rPr>
          <w:lang w:val="en-GB"/>
        </w:rPr>
        <w:t>SG)</w:t>
      </w:r>
      <w:r w:rsidR="78040EFB" w:rsidRPr="376B7BBE">
        <w:rPr>
          <w:lang w:val="en-GB"/>
        </w:rPr>
        <w:t xml:space="preserve">, this also includes ‘All About Me’ documentation. </w:t>
      </w:r>
      <w:r w:rsidRPr="376B7BBE">
        <w:rPr>
          <w:lang w:val="en-GB"/>
        </w:rPr>
        <w:t>All staff are expected to update themselves as guidelines change.</w:t>
      </w:r>
    </w:p>
    <w:p w14:paraId="00000018" w14:textId="75738954" w:rsidR="004F518B" w:rsidRPr="00BA2FCC" w:rsidRDefault="00880DC6" w:rsidP="00B5454D">
      <w:pPr>
        <w:numPr>
          <w:ilvl w:val="0"/>
          <w:numId w:val="2"/>
        </w:numPr>
        <w:spacing w:after="0"/>
        <w:jc w:val="both"/>
        <w:rPr>
          <w:rFonts w:ascii="Questrial" w:eastAsia="Questrial" w:hAnsi="Questrial" w:cs="Questrial"/>
          <w:lang w:val="en-GB"/>
        </w:rPr>
      </w:pPr>
      <w:r w:rsidRPr="00BA2FCC">
        <w:rPr>
          <w:lang w:val="en-GB"/>
        </w:rPr>
        <w:t>Regular training updates.</w:t>
      </w:r>
    </w:p>
    <w:p w14:paraId="0000001A" w14:textId="1589423F" w:rsidR="004F518B" w:rsidRPr="00BA2FCC" w:rsidRDefault="00880DC6" w:rsidP="00B5454D">
      <w:pPr>
        <w:numPr>
          <w:ilvl w:val="0"/>
          <w:numId w:val="2"/>
        </w:numPr>
        <w:spacing w:after="0"/>
        <w:jc w:val="both"/>
        <w:rPr>
          <w:rFonts w:ascii="Questrial" w:eastAsia="Questrial" w:hAnsi="Questrial" w:cs="Questrial"/>
          <w:lang w:val="en-GB"/>
        </w:rPr>
      </w:pPr>
      <w:r w:rsidRPr="00BA2FCC">
        <w:rPr>
          <w:lang w:val="en-GB"/>
        </w:rPr>
        <w:t>Meetings to monitor behaviour (including how any restrictive interventions can be reduced), learning</w:t>
      </w:r>
      <w:r w:rsidR="00B5454D">
        <w:rPr>
          <w:lang w:val="en-GB"/>
        </w:rPr>
        <w:t xml:space="preserve"> and progress.</w:t>
      </w:r>
    </w:p>
    <w:p w14:paraId="0000001C" w14:textId="574FE760" w:rsidR="004F518B" w:rsidRPr="00BA2FCC" w:rsidRDefault="00880DC6" w:rsidP="00B5454D">
      <w:pPr>
        <w:numPr>
          <w:ilvl w:val="0"/>
          <w:numId w:val="2"/>
        </w:numPr>
        <w:spacing w:after="0"/>
        <w:jc w:val="both"/>
        <w:rPr>
          <w:rFonts w:ascii="Questrial" w:eastAsia="Questrial" w:hAnsi="Questrial" w:cs="Questrial"/>
          <w:lang w:val="en-GB"/>
        </w:rPr>
      </w:pPr>
      <w:r w:rsidRPr="00BA2FCC">
        <w:rPr>
          <w:lang w:val="en-GB"/>
        </w:rPr>
        <w:t>Record keeping/graphs/</w:t>
      </w:r>
      <w:r w:rsidR="00B5454D">
        <w:rPr>
          <w:lang w:val="en-GB"/>
        </w:rPr>
        <w:t>individual behaviour recording</w:t>
      </w:r>
      <w:r w:rsidRPr="00BA2FCC">
        <w:rPr>
          <w:lang w:val="en-GB"/>
        </w:rPr>
        <w:t xml:space="preserve"> for each child.</w:t>
      </w:r>
    </w:p>
    <w:p w14:paraId="0000001E" w14:textId="458F5EF3" w:rsidR="004F518B" w:rsidRPr="00BA2FCC" w:rsidRDefault="00880DC6" w:rsidP="00B5454D">
      <w:pPr>
        <w:numPr>
          <w:ilvl w:val="0"/>
          <w:numId w:val="2"/>
        </w:numPr>
        <w:spacing w:after="0"/>
        <w:jc w:val="both"/>
        <w:rPr>
          <w:rFonts w:ascii="Questrial" w:eastAsia="Questrial" w:hAnsi="Questrial" w:cs="Questrial"/>
          <w:lang w:val="en-GB"/>
        </w:rPr>
      </w:pPr>
      <w:r w:rsidRPr="00BA2FCC">
        <w:rPr>
          <w:lang w:val="en-GB"/>
        </w:rPr>
        <w:t>Five to six</w:t>
      </w:r>
      <w:r w:rsidR="004B0DCF" w:rsidRPr="00BA2FCC">
        <w:rPr>
          <w:lang w:val="en-GB"/>
        </w:rPr>
        <w:t>-</w:t>
      </w:r>
      <w:r w:rsidRPr="00BA2FCC">
        <w:rPr>
          <w:lang w:val="en-GB"/>
        </w:rPr>
        <w:t>monthly interdisciplinary reviews</w:t>
      </w:r>
      <w:r w:rsidR="00B5454D">
        <w:rPr>
          <w:lang w:val="en-GB"/>
        </w:rPr>
        <w:t xml:space="preserve"> (Annual reviews and Looked After Child reviews).</w:t>
      </w:r>
    </w:p>
    <w:p w14:paraId="00000020" w14:textId="15E9DEE6" w:rsidR="004F518B" w:rsidRPr="00BA2FCC" w:rsidRDefault="00880DC6" w:rsidP="00B5454D">
      <w:pPr>
        <w:numPr>
          <w:ilvl w:val="0"/>
          <w:numId w:val="2"/>
        </w:numPr>
        <w:spacing w:after="0"/>
        <w:jc w:val="both"/>
        <w:rPr>
          <w:rFonts w:ascii="Questrial" w:eastAsia="Questrial" w:hAnsi="Questrial" w:cs="Questrial"/>
          <w:lang w:val="en-GB"/>
        </w:rPr>
      </w:pPr>
      <w:r w:rsidRPr="00BA2FCC">
        <w:rPr>
          <w:lang w:val="en-GB"/>
        </w:rPr>
        <w:t>Written targets to reduce restrictive behaviours/EHCP programmes with recording.</w:t>
      </w:r>
    </w:p>
    <w:p w14:paraId="00000025" w14:textId="170FA419" w:rsidR="004F518B" w:rsidRPr="00BA2FCC" w:rsidRDefault="56FBC8DF" w:rsidP="00B5454D">
      <w:pPr>
        <w:numPr>
          <w:ilvl w:val="0"/>
          <w:numId w:val="2"/>
        </w:numPr>
        <w:pBdr>
          <w:top w:val="nil"/>
          <w:left w:val="nil"/>
          <w:bottom w:val="nil"/>
          <w:right w:val="nil"/>
          <w:between w:val="nil"/>
        </w:pBdr>
        <w:spacing w:after="0"/>
        <w:jc w:val="both"/>
        <w:rPr>
          <w:lang w:val="en-GB"/>
        </w:rPr>
      </w:pPr>
      <w:r w:rsidRPr="00BA2FCC">
        <w:rPr>
          <w:lang w:val="en-GB"/>
        </w:rPr>
        <w:t xml:space="preserve">Child Protection and </w:t>
      </w:r>
      <w:r w:rsidR="1EDC7BB1" w:rsidRPr="00BA2FCC">
        <w:rPr>
          <w:lang w:val="en-GB"/>
        </w:rPr>
        <w:t xml:space="preserve">Safeguarding </w:t>
      </w:r>
      <w:r w:rsidR="00880DC6" w:rsidRPr="00BA2FCC">
        <w:rPr>
          <w:lang w:val="en-GB"/>
        </w:rPr>
        <w:t xml:space="preserve">Policy </w:t>
      </w:r>
      <w:r w:rsidR="44AE5404" w:rsidRPr="00BA2FCC">
        <w:rPr>
          <w:lang w:val="en-GB"/>
        </w:rPr>
        <w:t xml:space="preserve">– </w:t>
      </w:r>
      <w:r w:rsidR="30F5AD53" w:rsidRPr="00BA2FCC">
        <w:rPr>
          <w:lang w:val="en-GB"/>
        </w:rPr>
        <w:t>s</w:t>
      </w:r>
      <w:r w:rsidR="00880DC6" w:rsidRPr="00BA2FCC">
        <w:rPr>
          <w:lang w:val="en-GB"/>
        </w:rPr>
        <w:t>ee separate policy.</w:t>
      </w:r>
    </w:p>
    <w:p w14:paraId="340DE45F" w14:textId="77777777" w:rsidR="00F81DA8" w:rsidRPr="00B5454D" w:rsidRDefault="00F81DA8" w:rsidP="00B5454D">
      <w:pPr>
        <w:jc w:val="both"/>
        <w:rPr>
          <w:rFonts w:asciiTheme="majorHAnsi" w:hAnsiTheme="majorHAnsi" w:cstheme="majorHAnsi"/>
          <w:u w:val="single"/>
          <w:lang w:val="en-GB"/>
        </w:rPr>
      </w:pPr>
    </w:p>
    <w:p w14:paraId="4B53E782" w14:textId="554926C0" w:rsidR="00F81DA8" w:rsidRPr="001F34FC" w:rsidRDefault="0B60E197" w:rsidP="37505431">
      <w:pPr>
        <w:jc w:val="both"/>
        <w:rPr>
          <w:rFonts w:asciiTheme="majorHAnsi" w:hAnsiTheme="majorHAnsi" w:cstheme="majorBidi"/>
          <w:lang w:val="en-GB"/>
        </w:rPr>
      </w:pPr>
      <w:r w:rsidRPr="376B7BBE">
        <w:rPr>
          <w:rFonts w:asciiTheme="majorHAnsi" w:hAnsiTheme="majorHAnsi" w:cstheme="majorBidi"/>
          <w:lang w:val="en-GB"/>
        </w:rPr>
        <w:t xml:space="preserve">The Loddon School focus on a positive behavioural approach, teaching functional skills and coping strategies by using therapeutic methods. Our strategies are personalised to each child and young person’s needs, using a person-centred approach. The Loddon School prefers the term ‘restrictive behaviour’ rather than ‘challenging behaviour’, as challenging behaviour refers to what challenges staff, rather than what restricts the child or young person from communicating, learning, developing and accessing the activities they enjoy. We observe each child and young person’s behaviour upon arrival, by doing an initial assessment which involves recording and collecting data. This could be for a period up to three months from when the child or young person arrives at the school. This allows us to identify the most restrictive behaviours. This is established by completing a functional assessment with the multidisciplinary team around that child or young person. Our processes enable us to differentiate the function of behaviours and set targets to reduce these behaviours, teaching replacement skills that meets the children and young people’s learning need, using supportive strategies. </w:t>
      </w:r>
    </w:p>
    <w:p w14:paraId="7C0BFF4E" w14:textId="71A2D534" w:rsidR="001F34FC" w:rsidRPr="001F34FC" w:rsidRDefault="2E0DF1F7" w:rsidP="37505431">
      <w:pPr>
        <w:jc w:val="both"/>
        <w:rPr>
          <w:rFonts w:asciiTheme="majorHAnsi" w:hAnsiTheme="majorHAnsi" w:cstheme="majorBidi"/>
          <w:lang w:val="en-GB"/>
        </w:rPr>
      </w:pPr>
      <w:r w:rsidRPr="376B7BBE">
        <w:rPr>
          <w:rFonts w:asciiTheme="majorHAnsi" w:hAnsiTheme="majorHAnsi" w:cstheme="majorBidi"/>
          <w:lang w:val="en-GB"/>
        </w:rPr>
        <w:lastRenderedPageBreak/>
        <w:t xml:space="preserve">We compose </w:t>
      </w:r>
      <w:r w:rsidR="37C6541A" w:rsidRPr="376B7BBE">
        <w:rPr>
          <w:rFonts w:asciiTheme="majorHAnsi" w:hAnsiTheme="majorHAnsi" w:cstheme="majorBidi"/>
          <w:lang w:val="en-GB"/>
        </w:rPr>
        <w:t>Risk Assessment B</w:t>
      </w:r>
      <w:r w:rsidRPr="376B7BBE">
        <w:rPr>
          <w:rFonts w:asciiTheme="majorHAnsi" w:hAnsiTheme="majorHAnsi" w:cstheme="majorBidi"/>
          <w:lang w:val="en-GB"/>
        </w:rPr>
        <w:t xml:space="preserve">ehaviour </w:t>
      </w:r>
      <w:r w:rsidR="37C6541A" w:rsidRPr="376B7BBE">
        <w:rPr>
          <w:rFonts w:asciiTheme="majorHAnsi" w:hAnsiTheme="majorHAnsi" w:cstheme="majorBidi"/>
          <w:lang w:val="en-GB"/>
        </w:rPr>
        <w:t>S</w:t>
      </w:r>
      <w:r w:rsidRPr="376B7BBE">
        <w:rPr>
          <w:rFonts w:asciiTheme="majorHAnsi" w:hAnsiTheme="majorHAnsi" w:cstheme="majorBidi"/>
          <w:lang w:val="en-GB"/>
        </w:rPr>
        <w:t xml:space="preserve">upport </w:t>
      </w:r>
      <w:r w:rsidR="37C6541A" w:rsidRPr="376B7BBE">
        <w:rPr>
          <w:rFonts w:asciiTheme="majorHAnsi" w:hAnsiTheme="majorHAnsi" w:cstheme="majorBidi"/>
          <w:lang w:val="en-GB"/>
        </w:rPr>
        <w:t>G</w:t>
      </w:r>
      <w:r w:rsidRPr="376B7BBE">
        <w:rPr>
          <w:rFonts w:asciiTheme="majorHAnsi" w:hAnsiTheme="majorHAnsi" w:cstheme="majorBidi"/>
          <w:lang w:val="en-GB"/>
        </w:rPr>
        <w:t xml:space="preserve">uidelines </w:t>
      </w:r>
      <w:r w:rsidR="5711B212" w:rsidRPr="376B7BBE">
        <w:rPr>
          <w:rFonts w:asciiTheme="majorHAnsi" w:hAnsiTheme="majorHAnsi" w:cstheme="majorBidi"/>
          <w:lang w:val="en-GB"/>
        </w:rPr>
        <w:t xml:space="preserve">within the first two weeks of a young person joining Loddon </w:t>
      </w:r>
      <w:r w:rsidRPr="376B7BBE">
        <w:rPr>
          <w:rFonts w:asciiTheme="majorHAnsi" w:hAnsiTheme="majorHAnsi" w:cstheme="majorBidi"/>
          <w:lang w:val="en-GB"/>
        </w:rPr>
        <w:t xml:space="preserve">to best support each </w:t>
      </w:r>
      <w:r w:rsidR="21012502" w:rsidRPr="376B7BBE">
        <w:rPr>
          <w:rFonts w:asciiTheme="majorHAnsi" w:hAnsiTheme="majorHAnsi" w:cstheme="majorBidi"/>
          <w:lang w:val="en-GB"/>
        </w:rPr>
        <w:t>child</w:t>
      </w:r>
      <w:r w:rsidR="0543E691" w:rsidRPr="376B7BBE">
        <w:rPr>
          <w:rFonts w:asciiTheme="majorHAnsi" w:hAnsiTheme="majorHAnsi" w:cstheme="majorBidi"/>
          <w:lang w:val="en-GB"/>
        </w:rPr>
        <w:t xml:space="preserve"> and young pe</w:t>
      </w:r>
      <w:r w:rsidR="21012502" w:rsidRPr="376B7BBE">
        <w:rPr>
          <w:rFonts w:asciiTheme="majorHAnsi" w:hAnsiTheme="majorHAnsi" w:cstheme="majorBidi"/>
          <w:lang w:val="en-GB"/>
        </w:rPr>
        <w:t>rson</w:t>
      </w:r>
      <w:r w:rsidR="0543E691" w:rsidRPr="376B7BBE">
        <w:rPr>
          <w:rFonts w:asciiTheme="majorHAnsi" w:hAnsiTheme="majorHAnsi" w:cstheme="majorBidi"/>
          <w:lang w:val="en-GB"/>
        </w:rPr>
        <w:t>’s</w:t>
      </w:r>
      <w:r w:rsidR="37C6541A" w:rsidRPr="376B7BBE">
        <w:rPr>
          <w:rFonts w:asciiTheme="majorHAnsi" w:hAnsiTheme="majorHAnsi" w:cstheme="majorBidi"/>
          <w:lang w:val="en-GB"/>
        </w:rPr>
        <w:t xml:space="preserve"> </w:t>
      </w:r>
      <w:r w:rsidRPr="376B7BBE">
        <w:rPr>
          <w:rFonts w:asciiTheme="majorHAnsi" w:hAnsiTheme="majorHAnsi" w:cstheme="majorBidi"/>
          <w:lang w:val="en-GB"/>
        </w:rPr>
        <w:t xml:space="preserve">needs. This document gives staff specific supportive strategies that </w:t>
      </w:r>
      <w:r w:rsidR="54A7C97F" w:rsidRPr="376B7BBE">
        <w:rPr>
          <w:rFonts w:asciiTheme="majorHAnsi" w:hAnsiTheme="majorHAnsi" w:cstheme="majorBidi"/>
          <w:lang w:val="en-GB"/>
        </w:rPr>
        <w:t xml:space="preserve">they </w:t>
      </w:r>
      <w:r w:rsidRPr="376B7BBE">
        <w:rPr>
          <w:rFonts w:asciiTheme="majorHAnsi" w:hAnsiTheme="majorHAnsi" w:cstheme="majorBidi"/>
          <w:lang w:val="en-GB"/>
        </w:rPr>
        <w:t>can use to support the child</w:t>
      </w:r>
      <w:r w:rsidR="37C6541A" w:rsidRPr="376B7BBE">
        <w:rPr>
          <w:rFonts w:asciiTheme="majorHAnsi" w:hAnsiTheme="majorHAnsi" w:cstheme="majorBidi"/>
          <w:lang w:val="en-GB"/>
        </w:rPr>
        <w:t xml:space="preserve"> or young person</w:t>
      </w:r>
      <w:r w:rsidRPr="376B7BBE">
        <w:rPr>
          <w:rFonts w:asciiTheme="majorHAnsi" w:hAnsiTheme="majorHAnsi" w:cstheme="majorBidi"/>
          <w:lang w:val="en-GB"/>
        </w:rPr>
        <w:t xml:space="preserve"> in every situation</w:t>
      </w:r>
      <w:r w:rsidR="151D2ABF" w:rsidRPr="376B7BBE">
        <w:rPr>
          <w:rFonts w:asciiTheme="majorHAnsi" w:hAnsiTheme="majorHAnsi" w:cstheme="majorBidi"/>
          <w:lang w:val="en-GB"/>
        </w:rPr>
        <w:t xml:space="preserve"> to reduce </w:t>
      </w:r>
      <w:r w:rsidR="37C6541A" w:rsidRPr="376B7BBE">
        <w:rPr>
          <w:rFonts w:asciiTheme="majorHAnsi" w:hAnsiTheme="majorHAnsi" w:cstheme="majorBidi"/>
          <w:lang w:val="en-GB"/>
        </w:rPr>
        <w:t xml:space="preserve">the </w:t>
      </w:r>
      <w:r w:rsidR="151D2ABF" w:rsidRPr="376B7BBE">
        <w:rPr>
          <w:rFonts w:asciiTheme="majorHAnsi" w:hAnsiTheme="majorHAnsi" w:cstheme="majorBidi"/>
          <w:lang w:val="en-GB"/>
        </w:rPr>
        <w:t>potential risk</w:t>
      </w:r>
      <w:r w:rsidRPr="376B7BBE">
        <w:rPr>
          <w:rFonts w:asciiTheme="majorHAnsi" w:hAnsiTheme="majorHAnsi" w:cstheme="majorBidi"/>
          <w:lang w:val="en-GB"/>
        </w:rPr>
        <w:t xml:space="preserve">, proactively, actively and reactively. </w:t>
      </w:r>
      <w:r w:rsidR="151D2ABF" w:rsidRPr="376B7BBE">
        <w:rPr>
          <w:rFonts w:asciiTheme="majorHAnsi" w:hAnsiTheme="majorHAnsi" w:cstheme="majorBidi"/>
          <w:lang w:val="en-GB"/>
        </w:rPr>
        <w:t>The areas in the Risk Assessment Behaviour Support Guidelines that we focus on are:</w:t>
      </w:r>
    </w:p>
    <w:p w14:paraId="05EC6161" w14:textId="46272252" w:rsidR="001F34FC" w:rsidRPr="001F34FC" w:rsidRDefault="001F34FC" w:rsidP="00B5454D">
      <w:pPr>
        <w:pStyle w:val="ListParagraph"/>
        <w:numPr>
          <w:ilvl w:val="0"/>
          <w:numId w:val="9"/>
        </w:numPr>
        <w:jc w:val="both"/>
        <w:rPr>
          <w:rFonts w:asciiTheme="majorHAnsi" w:hAnsiTheme="majorHAnsi" w:cstheme="majorHAnsi"/>
          <w:lang w:val="en-GB"/>
        </w:rPr>
      </w:pPr>
      <w:r w:rsidRPr="001F34FC">
        <w:rPr>
          <w:rFonts w:asciiTheme="majorHAnsi" w:hAnsiTheme="majorHAnsi" w:cstheme="majorHAnsi"/>
          <w:lang w:val="en-GB"/>
        </w:rPr>
        <w:t xml:space="preserve">Medical </w:t>
      </w:r>
    </w:p>
    <w:p w14:paraId="665C76E2" w14:textId="76784A66" w:rsidR="001F34FC" w:rsidRPr="001F34FC" w:rsidRDefault="001F34FC" w:rsidP="00B5454D">
      <w:pPr>
        <w:pStyle w:val="ListParagraph"/>
        <w:numPr>
          <w:ilvl w:val="0"/>
          <w:numId w:val="9"/>
        </w:numPr>
        <w:jc w:val="both"/>
        <w:rPr>
          <w:rFonts w:asciiTheme="majorHAnsi" w:hAnsiTheme="majorHAnsi" w:cstheme="majorHAnsi"/>
          <w:lang w:val="en-GB"/>
        </w:rPr>
      </w:pPr>
      <w:r w:rsidRPr="001F34FC">
        <w:rPr>
          <w:rFonts w:asciiTheme="majorHAnsi" w:hAnsiTheme="majorHAnsi" w:cstheme="majorHAnsi"/>
          <w:lang w:val="en-GB"/>
        </w:rPr>
        <w:t>Communication</w:t>
      </w:r>
    </w:p>
    <w:p w14:paraId="2FEF3DC2" w14:textId="196FB027" w:rsidR="001F34FC" w:rsidRPr="001F34FC" w:rsidRDefault="001F34FC" w:rsidP="00B5454D">
      <w:pPr>
        <w:pStyle w:val="ListParagraph"/>
        <w:numPr>
          <w:ilvl w:val="0"/>
          <w:numId w:val="9"/>
        </w:numPr>
        <w:jc w:val="both"/>
        <w:rPr>
          <w:rFonts w:asciiTheme="majorHAnsi" w:hAnsiTheme="majorHAnsi" w:cstheme="majorHAnsi"/>
          <w:lang w:val="en-GB"/>
        </w:rPr>
      </w:pPr>
      <w:r w:rsidRPr="001F34FC">
        <w:rPr>
          <w:rFonts w:asciiTheme="majorHAnsi" w:hAnsiTheme="majorHAnsi" w:cstheme="majorHAnsi"/>
          <w:lang w:val="en-GB"/>
        </w:rPr>
        <w:t>Restrictive Behaviour</w:t>
      </w:r>
    </w:p>
    <w:p w14:paraId="20D25A46" w14:textId="77777777" w:rsidR="001F34FC" w:rsidRPr="001F34FC" w:rsidRDefault="001F34FC" w:rsidP="00B5454D">
      <w:pPr>
        <w:pStyle w:val="ListParagraph"/>
        <w:numPr>
          <w:ilvl w:val="0"/>
          <w:numId w:val="9"/>
        </w:numPr>
        <w:jc w:val="both"/>
        <w:rPr>
          <w:rFonts w:asciiTheme="majorHAnsi" w:hAnsiTheme="majorHAnsi" w:cstheme="majorHAnsi"/>
          <w:lang w:val="en-GB"/>
        </w:rPr>
      </w:pPr>
      <w:r w:rsidRPr="001F34FC">
        <w:rPr>
          <w:rFonts w:asciiTheme="majorHAnsi" w:hAnsiTheme="majorHAnsi" w:cstheme="majorHAnsi"/>
          <w:lang w:val="en-GB"/>
        </w:rPr>
        <w:t>Environment needs and adaptations</w:t>
      </w:r>
    </w:p>
    <w:p w14:paraId="6CC58515" w14:textId="12AB4868" w:rsidR="001F34FC" w:rsidRPr="001F34FC" w:rsidRDefault="001F34FC" w:rsidP="00B5454D">
      <w:pPr>
        <w:pStyle w:val="ListParagraph"/>
        <w:numPr>
          <w:ilvl w:val="0"/>
          <w:numId w:val="9"/>
        </w:numPr>
        <w:jc w:val="both"/>
        <w:rPr>
          <w:rFonts w:asciiTheme="majorHAnsi" w:hAnsiTheme="majorHAnsi" w:cstheme="majorHAnsi"/>
          <w:lang w:val="en-GB"/>
        </w:rPr>
      </w:pPr>
      <w:r w:rsidRPr="001F34FC">
        <w:rPr>
          <w:rFonts w:asciiTheme="majorHAnsi" w:hAnsiTheme="majorHAnsi" w:cstheme="majorHAnsi"/>
          <w:lang w:val="en-GB"/>
        </w:rPr>
        <w:t>Personal care and Independent Living Skills</w:t>
      </w:r>
    </w:p>
    <w:p w14:paraId="500580B1" w14:textId="18232FF5" w:rsidR="001F34FC" w:rsidRPr="001F34FC" w:rsidRDefault="001F34FC" w:rsidP="00B5454D">
      <w:pPr>
        <w:pStyle w:val="ListParagraph"/>
        <w:numPr>
          <w:ilvl w:val="0"/>
          <w:numId w:val="9"/>
        </w:numPr>
        <w:jc w:val="both"/>
        <w:rPr>
          <w:rFonts w:asciiTheme="majorHAnsi" w:hAnsiTheme="majorHAnsi" w:cstheme="majorHAnsi"/>
          <w:lang w:val="en-GB"/>
        </w:rPr>
      </w:pPr>
      <w:r w:rsidRPr="001F34FC">
        <w:rPr>
          <w:rFonts w:asciiTheme="majorHAnsi" w:hAnsiTheme="majorHAnsi" w:cstheme="majorHAnsi"/>
          <w:lang w:val="en-GB"/>
        </w:rPr>
        <w:t>Mealtimes and Diet</w:t>
      </w:r>
    </w:p>
    <w:p w14:paraId="30121451" w14:textId="27126D26" w:rsidR="001F34FC" w:rsidRPr="001F34FC" w:rsidRDefault="001F34FC" w:rsidP="00B5454D">
      <w:pPr>
        <w:pStyle w:val="ListParagraph"/>
        <w:numPr>
          <w:ilvl w:val="0"/>
          <w:numId w:val="9"/>
        </w:numPr>
        <w:jc w:val="both"/>
        <w:rPr>
          <w:rFonts w:asciiTheme="majorHAnsi" w:hAnsiTheme="majorHAnsi" w:cstheme="majorHAnsi"/>
          <w:lang w:val="en-GB"/>
        </w:rPr>
      </w:pPr>
      <w:r w:rsidRPr="001F34FC">
        <w:rPr>
          <w:rFonts w:asciiTheme="majorHAnsi" w:hAnsiTheme="majorHAnsi" w:cstheme="majorHAnsi"/>
          <w:lang w:val="en-GB"/>
        </w:rPr>
        <w:t>Communication living skills</w:t>
      </w:r>
    </w:p>
    <w:p w14:paraId="08F20015" w14:textId="0CD6BD8A" w:rsidR="001F34FC" w:rsidRPr="001F34FC" w:rsidRDefault="001F34FC" w:rsidP="00B5454D">
      <w:pPr>
        <w:pStyle w:val="ListParagraph"/>
        <w:numPr>
          <w:ilvl w:val="0"/>
          <w:numId w:val="9"/>
        </w:numPr>
        <w:jc w:val="both"/>
        <w:rPr>
          <w:rFonts w:asciiTheme="majorHAnsi" w:hAnsiTheme="majorHAnsi" w:cstheme="majorHAnsi"/>
          <w:lang w:val="en-GB"/>
        </w:rPr>
      </w:pPr>
      <w:r w:rsidRPr="001F34FC">
        <w:rPr>
          <w:rFonts w:asciiTheme="majorHAnsi" w:hAnsiTheme="majorHAnsi" w:cstheme="majorHAnsi"/>
          <w:lang w:val="en-GB"/>
        </w:rPr>
        <w:t>Activities and transitions</w:t>
      </w:r>
    </w:p>
    <w:p w14:paraId="25322031" w14:textId="704D6F1C" w:rsidR="001F34FC" w:rsidRPr="001F34FC" w:rsidRDefault="00AF3F70" w:rsidP="00B5454D">
      <w:pPr>
        <w:pStyle w:val="ListParagraph"/>
        <w:numPr>
          <w:ilvl w:val="0"/>
          <w:numId w:val="9"/>
        </w:numPr>
        <w:jc w:val="both"/>
        <w:rPr>
          <w:rFonts w:asciiTheme="majorHAnsi" w:hAnsiTheme="majorHAnsi" w:cstheme="majorHAnsi"/>
          <w:lang w:val="en-GB"/>
        </w:rPr>
      </w:pPr>
      <w:r w:rsidRPr="001F34FC">
        <w:rPr>
          <w:rFonts w:asciiTheme="majorHAnsi" w:hAnsiTheme="majorHAnsi" w:cstheme="majorHAnsi"/>
          <w:lang w:val="en-GB"/>
        </w:rPr>
        <w:t>Night-time</w:t>
      </w:r>
      <w:r w:rsidR="001F34FC" w:rsidRPr="001F34FC">
        <w:rPr>
          <w:rFonts w:asciiTheme="majorHAnsi" w:hAnsiTheme="majorHAnsi" w:cstheme="majorHAnsi"/>
          <w:lang w:val="en-GB"/>
        </w:rPr>
        <w:t xml:space="preserve"> routine</w:t>
      </w:r>
    </w:p>
    <w:p w14:paraId="5AF88A04" w14:textId="26AE5F3F" w:rsidR="001F34FC" w:rsidRPr="001F34FC" w:rsidRDefault="001F34FC" w:rsidP="00B5454D">
      <w:pPr>
        <w:pStyle w:val="ListParagraph"/>
        <w:numPr>
          <w:ilvl w:val="0"/>
          <w:numId w:val="9"/>
        </w:numPr>
        <w:jc w:val="both"/>
        <w:rPr>
          <w:rFonts w:asciiTheme="majorHAnsi" w:hAnsiTheme="majorHAnsi" w:cstheme="majorHAnsi"/>
          <w:lang w:val="en-GB"/>
        </w:rPr>
      </w:pPr>
      <w:r w:rsidRPr="001F34FC">
        <w:rPr>
          <w:rFonts w:asciiTheme="majorHAnsi" w:hAnsiTheme="majorHAnsi" w:cstheme="majorHAnsi"/>
          <w:lang w:val="en-GB"/>
        </w:rPr>
        <w:t>Partnership with parents</w:t>
      </w:r>
    </w:p>
    <w:p w14:paraId="12D83B80" w14:textId="1035ACFE" w:rsidR="001F34FC" w:rsidRPr="001F34FC" w:rsidRDefault="001F34FC" w:rsidP="00B5454D">
      <w:pPr>
        <w:pStyle w:val="ListParagraph"/>
        <w:numPr>
          <w:ilvl w:val="0"/>
          <w:numId w:val="9"/>
        </w:numPr>
        <w:jc w:val="both"/>
        <w:rPr>
          <w:rFonts w:asciiTheme="majorHAnsi" w:hAnsiTheme="majorHAnsi" w:cstheme="majorHAnsi"/>
          <w:lang w:val="en-GB"/>
        </w:rPr>
      </w:pPr>
      <w:r w:rsidRPr="001F34FC">
        <w:rPr>
          <w:rFonts w:asciiTheme="majorHAnsi" w:hAnsiTheme="majorHAnsi" w:cstheme="majorHAnsi"/>
          <w:lang w:val="en-GB"/>
        </w:rPr>
        <w:t>Restriction of liberty safeguards</w:t>
      </w:r>
    </w:p>
    <w:p w14:paraId="763A45E4" w14:textId="6E314EB6" w:rsidR="001F34FC" w:rsidRPr="001F34FC" w:rsidRDefault="001F34FC" w:rsidP="00B5454D">
      <w:pPr>
        <w:pStyle w:val="ListParagraph"/>
        <w:numPr>
          <w:ilvl w:val="0"/>
          <w:numId w:val="9"/>
        </w:numPr>
        <w:jc w:val="both"/>
        <w:rPr>
          <w:rFonts w:asciiTheme="majorHAnsi" w:hAnsiTheme="majorHAnsi" w:cstheme="majorHAnsi"/>
          <w:lang w:val="en-GB"/>
        </w:rPr>
      </w:pPr>
      <w:r w:rsidRPr="001F34FC">
        <w:rPr>
          <w:rFonts w:asciiTheme="majorHAnsi" w:hAnsiTheme="majorHAnsi" w:cstheme="majorHAnsi"/>
          <w:lang w:val="en-GB"/>
        </w:rPr>
        <w:t>Physical intervention</w:t>
      </w:r>
    </w:p>
    <w:p w14:paraId="74A58D42" w14:textId="411C5481" w:rsidR="001F34FC" w:rsidRPr="001F34FC" w:rsidRDefault="001F34FC" w:rsidP="00B5454D">
      <w:pPr>
        <w:pStyle w:val="ListParagraph"/>
        <w:numPr>
          <w:ilvl w:val="0"/>
          <w:numId w:val="9"/>
        </w:numPr>
        <w:jc w:val="both"/>
        <w:rPr>
          <w:rFonts w:asciiTheme="majorHAnsi" w:hAnsiTheme="majorHAnsi" w:cstheme="majorHAnsi"/>
          <w:lang w:val="en-GB"/>
        </w:rPr>
      </w:pPr>
      <w:r w:rsidRPr="001F34FC">
        <w:rPr>
          <w:rFonts w:asciiTheme="majorHAnsi" w:hAnsiTheme="majorHAnsi" w:cstheme="majorHAnsi"/>
          <w:lang w:val="en-GB"/>
        </w:rPr>
        <w:t>Non-Physical Intervention</w:t>
      </w:r>
    </w:p>
    <w:p w14:paraId="76E2B6E5" w14:textId="49C0B4FC" w:rsidR="001F34FC" w:rsidRPr="001F34FC" w:rsidRDefault="001F34FC" w:rsidP="00B5454D">
      <w:pPr>
        <w:pStyle w:val="ListParagraph"/>
        <w:numPr>
          <w:ilvl w:val="0"/>
          <w:numId w:val="9"/>
        </w:numPr>
        <w:jc w:val="both"/>
        <w:rPr>
          <w:rFonts w:asciiTheme="majorHAnsi" w:hAnsiTheme="majorHAnsi" w:cstheme="majorHAnsi"/>
          <w:lang w:val="en-GB"/>
        </w:rPr>
      </w:pPr>
      <w:bookmarkStart w:id="1" w:name="_Hlk100313208"/>
      <w:r w:rsidRPr="001F34FC">
        <w:rPr>
          <w:rFonts w:asciiTheme="majorHAnsi" w:hAnsiTheme="majorHAnsi" w:cstheme="majorHAnsi"/>
          <w:lang w:val="en-GB"/>
        </w:rPr>
        <w:t xml:space="preserve">Rebuilding the relationship, Aftercare and Debrief </w:t>
      </w:r>
    </w:p>
    <w:bookmarkEnd w:id="1"/>
    <w:p w14:paraId="00EBFA6C" w14:textId="6927A2B2" w:rsidR="001F34FC" w:rsidRDefault="151D2ABF" w:rsidP="37505431">
      <w:pPr>
        <w:jc w:val="both"/>
        <w:rPr>
          <w:rFonts w:asciiTheme="majorHAnsi" w:hAnsiTheme="majorHAnsi" w:cstheme="majorBidi"/>
          <w:lang w:val="en-GB"/>
        </w:rPr>
      </w:pPr>
      <w:r w:rsidRPr="37505431">
        <w:rPr>
          <w:rFonts w:asciiTheme="majorHAnsi" w:hAnsiTheme="majorHAnsi" w:cstheme="majorBidi"/>
          <w:lang w:val="en-GB"/>
        </w:rPr>
        <w:t xml:space="preserve">By working closely with the </w:t>
      </w:r>
      <w:r w:rsidR="0543E691" w:rsidRPr="37505431">
        <w:rPr>
          <w:rFonts w:asciiTheme="majorHAnsi" w:hAnsiTheme="majorHAnsi" w:cstheme="majorBidi"/>
          <w:lang w:val="en-GB"/>
        </w:rPr>
        <w:t>children and young people</w:t>
      </w:r>
      <w:r w:rsidR="37C6541A" w:rsidRPr="37505431">
        <w:rPr>
          <w:rFonts w:asciiTheme="majorHAnsi" w:hAnsiTheme="majorHAnsi" w:cstheme="majorBidi"/>
          <w:lang w:val="en-GB"/>
        </w:rPr>
        <w:t>,</w:t>
      </w:r>
      <w:r w:rsidRPr="37505431">
        <w:rPr>
          <w:rFonts w:asciiTheme="majorHAnsi" w:hAnsiTheme="majorHAnsi" w:cstheme="majorBidi"/>
          <w:lang w:val="en-GB"/>
        </w:rPr>
        <w:t xml:space="preserve"> </w:t>
      </w:r>
      <w:r w:rsidR="739FCAE7" w:rsidRPr="37505431">
        <w:rPr>
          <w:rFonts w:asciiTheme="majorHAnsi" w:hAnsiTheme="majorHAnsi" w:cstheme="majorBidi"/>
          <w:lang w:val="en-GB"/>
        </w:rPr>
        <w:t xml:space="preserve">their family </w:t>
      </w:r>
      <w:r w:rsidRPr="37505431">
        <w:rPr>
          <w:rFonts w:asciiTheme="majorHAnsi" w:hAnsiTheme="majorHAnsi" w:cstheme="majorBidi"/>
          <w:lang w:val="en-GB"/>
        </w:rPr>
        <w:t xml:space="preserve">and the staff, we can implement new and improved strategies, whilst advising and supporting staff in delivering them. We also ensure that the Behaviour Support Guidelines are appropriately designed, followed, and implemented. </w:t>
      </w:r>
    </w:p>
    <w:p w14:paraId="158F9E6D" w14:textId="3895A9F4" w:rsidR="001F34FC" w:rsidRDefault="151D2ABF" w:rsidP="37505431">
      <w:pPr>
        <w:jc w:val="both"/>
        <w:rPr>
          <w:rFonts w:asciiTheme="majorHAnsi" w:hAnsiTheme="majorHAnsi" w:cstheme="majorBidi"/>
          <w:lang w:val="en-GB"/>
        </w:rPr>
      </w:pPr>
      <w:r w:rsidRPr="37505431">
        <w:rPr>
          <w:rFonts w:asciiTheme="majorHAnsi" w:hAnsiTheme="majorHAnsi" w:cstheme="majorBidi"/>
          <w:lang w:val="en-GB"/>
        </w:rPr>
        <w:t>Staff attend Positive Behaviour Support Training within their first month</w:t>
      </w:r>
      <w:r w:rsidR="3C478FC0" w:rsidRPr="37505431">
        <w:rPr>
          <w:rFonts w:asciiTheme="majorHAnsi" w:hAnsiTheme="majorHAnsi" w:cstheme="majorBidi"/>
          <w:lang w:val="en-GB"/>
        </w:rPr>
        <w:t xml:space="preserve"> during induction training</w:t>
      </w:r>
      <w:r w:rsidRPr="37505431">
        <w:rPr>
          <w:rFonts w:asciiTheme="majorHAnsi" w:hAnsiTheme="majorHAnsi" w:cstheme="majorBidi"/>
          <w:lang w:val="en-GB"/>
        </w:rPr>
        <w:t>, on completion of this, they are required to sign a declaration that they will</w:t>
      </w:r>
      <w:r w:rsidR="3C478FC0" w:rsidRPr="37505431">
        <w:rPr>
          <w:rFonts w:asciiTheme="majorHAnsi" w:hAnsiTheme="majorHAnsi" w:cstheme="majorBidi"/>
          <w:lang w:val="en-GB"/>
        </w:rPr>
        <w:t xml:space="preserve"> read</w:t>
      </w:r>
      <w:r w:rsidR="21012502" w:rsidRPr="37505431">
        <w:rPr>
          <w:rFonts w:asciiTheme="majorHAnsi" w:hAnsiTheme="majorHAnsi" w:cstheme="majorBidi"/>
          <w:lang w:val="en-GB"/>
        </w:rPr>
        <w:t xml:space="preserve">, </w:t>
      </w:r>
      <w:r w:rsidRPr="37505431">
        <w:rPr>
          <w:rFonts w:asciiTheme="majorHAnsi" w:hAnsiTheme="majorHAnsi" w:cstheme="majorBidi"/>
          <w:lang w:val="en-GB"/>
        </w:rPr>
        <w:t>fully implement the supportive strategies within the Risk Assessment Behaviour Support Guidelines and will regularly read these as they are frequently updated. Staff then attend a</w:t>
      </w:r>
      <w:r w:rsidR="400ADFEA" w:rsidRPr="37505431">
        <w:rPr>
          <w:rFonts w:asciiTheme="majorHAnsi" w:hAnsiTheme="majorHAnsi" w:cstheme="majorBidi"/>
          <w:lang w:val="en-GB"/>
        </w:rPr>
        <w:t>n</w:t>
      </w:r>
      <w:r w:rsidRPr="37505431">
        <w:rPr>
          <w:rFonts w:asciiTheme="majorHAnsi" w:hAnsiTheme="majorHAnsi" w:cstheme="majorBidi"/>
          <w:lang w:val="en-GB"/>
        </w:rPr>
        <w:t xml:space="preserve"> annual Positive Behaviour Support Refresher Training with the Department of Behaviour Analysis and Support Team.</w:t>
      </w:r>
    </w:p>
    <w:p w14:paraId="29174FAB" w14:textId="597296F8" w:rsidR="001F34FC" w:rsidRPr="001F34FC" w:rsidRDefault="00133E4E" w:rsidP="376B7BBE">
      <w:pPr>
        <w:jc w:val="both"/>
        <w:rPr>
          <w:rFonts w:asciiTheme="majorHAnsi" w:hAnsiTheme="majorHAnsi" w:cstheme="majorBidi"/>
          <w:lang w:val="en-GB"/>
        </w:rPr>
      </w:pPr>
      <w:r w:rsidRPr="376B7BBE">
        <w:rPr>
          <w:rFonts w:asciiTheme="majorHAnsi" w:hAnsiTheme="majorHAnsi" w:cstheme="majorBidi"/>
          <w:lang w:val="en-GB"/>
        </w:rPr>
        <w:t xml:space="preserve">The Risk Assessment Behaviour Support Guidelines are </w:t>
      </w:r>
      <w:r w:rsidR="003B5FA8" w:rsidRPr="376B7BBE">
        <w:rPr>
          <w:rFonts w:asciiTheme="majorHAnsi" w:hAnsiTheme="majorHAnsi" w:cstheme="majorBidi"/>
          <w:lang w:val="en-GB"/>
        </w:rPr>
        <w:t xml:space="preserve">automatically </w:t>
      </w:r>
      <w:r w:rsidRPr="376B7BBE">
        <w:rPr>
          <w:rFonts w:asciiTheme="majorHAnsi" w:hAnsiTheme="majorHAnsi" w:cstheme="majorBidi"/>
          <w:lang w:val="en-GB"/>
        </w:rPr>
        <w:t>reviewed every 5 months at the chil</w:t>
      </w:r>
      <w:r w:rsidR="00C26B9E" w:rsidRPr="376B7BBE">
        <w:rPr>
          <w:rFonts w:asciiTheme="majorHAnsi" w:hAnsiTheme="majorHAnsi" w:cstheme="majorBidi"/>
          <w:lang w:val="en-GB"/>
        </w:rPr>
        <w:t xml:space="preserve">d or young </w:t>
      </w:r>
      <w:r w:rsidR="00991A4D" w:rsidRPr="376B7BBE">
        <w:rPr>
          <w:rFonts w:asciiTheme="majorHAnsi" w:hAnsiTheme="majorHAnsi" w:cstheme="majorBidi"/>
          <w:lang w:val="en-GB"/>
        </w:rPr>
        <w:t>person’s</w:t>
      </w:r>
      <w:r w:rsidRPr="376B7BBE">
        <w:rPr>
          <w:rFonts w:asciiTheme="majorHAnsi" w:hAnsiTheme="majorHAnsi" w:cstheme="majorBidi"/>
          <w:lang w:val="en-GB"/>
        </w:rPr>
        <w:t xml:space="preserve"> pre-review meeting</w:t>
      </w:r>
      <w:r w:rsidR="00C26B9E" w:rsidRPr="376B7BBE">
        <w:rPr>
          <w:rFonts w:asciiTheme="majorHAnsi" w:hAnsiTheme="majorHAnsi" w:cstheme="majorBidi"/>
          <w:lang w:val="en-GB"/>
        </w:rPr>
        <w:t xml:space="preserve">, </w:t>
      </w:r>
      <w:r w:rsidRPr="376B7BBE">
        <w:rPr>
          <w:rFonts w:asciiTheme="majorHAnsi" w:hAnsiTheme="majorHAnsi" w:cstheme="majorBidi"/>
          <w:lang w:val="en-GB"/>
        </w:rPr>
        <w:t xml:space="preserve">which is a planning meeting for a Looked After Child review or an </w:t>
      </w:r>
      <w:proofErr w:type="gramStart"/>
      <w:r w:rsidR="00991A4D" w:rsidRPr="376B7BBE">
        <w:rPr>
          <w:rFonts w:asciiTheme="majorHAnsi" w:hAnsiTheme="majorHAnsi" w:cstheme="majorBidi"/>
          <w:lang w:val="en-GB"/>
        </w:rPr>
        <w:t>A</w:t>
      </w:r>
      <w:r w:rsidRPr="376B7BBE">
        <w:rPr>
          <w:rFonts w:asciiTheme="majorHAnsi" w:hAnsiTheme="majorHAnsi" w:cstheme="majorBidi"/>
          <w:lang w:val="en-GB"/>
        </w:rPr>
        <w:t>nnual</w:t>
      </w:r>
      <w:proofErr w:type="gramEnd"/>
      <w:r w:rsidRPr="376B7BBE">
        <w:rPr>
          <w:rFonts w:asciiTheme="majorHAnsi" w:hAnsiTheme="majorHAnsi" w:cstheme="majorBidi"/>
          <w:lang w:val="en-GB"/>
        </w:rPr>
        <w:t xml:space="preserve"> </w:t>
      </w:r>
      <w:r w:rsidR="003B5FA8" w:rsidRPr="376B7BBE">
        <w:rPr>
          <w:rFonts w:asciiTheme="majorHAnsi" w:hAnsiTheme="majorHAnsi" w:cstheme="majorBidi"/>
          <w:lang w:val="en-GB"/>
        </w:rPr>
        <w:t>r</w:t>
      </w:r>
      <w:r w:rsidRPr="376B7BBE">
        <w:rPr>
          <w:rFonts w:asciiTheme="majorHAnsi" w:hAnsiTheme="majorHAnsi" w:cstheme="majorBidi"/>
          <w:lang w:val="en-GB"/>
        </w:rPr>
        <w:t>eview. They are sent prior to a review to allow time for external professional</w:t>
      </w:r>
      <w:r w:rsidR="003C0B3B" w:rsidRPr="376B7BBE">
        <w:rPr>
          <w:rFonts w:asciiTheme="majorHAnsi" w:hAnsiTheme="majorHAnsi" w:cstheme="majorBidi"/>
          <w:lang w:val="en-GB"/>
        </w:rPr>
        <w:t>s</w:t>
      </w:r>
      <w:r w:rsidRPr="376B7BBE">
        <w:rPr>
          <w:rFonts w:asciiTheme="majorHAnsi" w:hAnsiTheme="majorHAnsi" w:cstheme="majorBidi"/>
          <w:lang w:val="en-GB"/>
        </w:rPr>
        <w:t xml:space="preserve"> involved in those meetings (such as social worker, parents) to read through, </w:t>
      </w:r>
      <w:r w:rsidR="003C0B3B" w:rsidRPr="376B7BBE">
        <w:rPr>
          <w:rFonts w:asciiTheme="majorHAnsi" w:hAnsiTheme="majorHAnsi" w:cstheme="majorBidi"/>
          <w:lang w:val="en-GB"/>
        </w:rPr>
        <w:t xml:space="preserve">if they </w:t>
      </w:r>
      <w:proofErr w:type="gramStart"/>
      <w:r w:rsidR="003C0B3B" w:rsidRPr="376B7BBE">
        <w:rPr>
          <w:rFonts w:asciiTheme="majorHAnsi" w:hAnsiTheme="majorHAnsi" w:cstheme="majorBidi"/>
          <w:lang w:val="en-GB"/>
        </w:rPr>
        <w:t>are in agreement</w:t>
      </w:r>
      <w:proofErr w:type="gramEnd"/>
      <w:r w:rsidR="00991A4D" w:rsidRPr="376B7BBE">
        <w:rPr>
          <w:rFonts w:asciiTheme="majorHAnsi" w:hAnsiTheme="majorHAnsi" w:cstheme="majorBidi"/>
          <w:lang w:val="en-GB"/>
        </w:rPr>
        <w:t>,</w:t>
      </w:r>
      <w:r w:rsidR="003C0B3B" w:rsidRPr="376B7BBE">
        <w:rPr>
          <w:rFonts w:asciiTheme="majorHAnsi" w:hAnsiTheme="majorHAnsi" w:cstheme="majorBidi"/>
          <w:lang w:val="en-GB"/>
        </w:rPr>
        <w:t xml:space="preserve"> they will sign as confirmation of this. The Risk Assessment </w:t>
      </w:r>
      <w:r w:rsidR="00991A4D" w:rsidRPr="376B7BBE">
        <w:rPr>
          <w:rFonts w:asciiTheme="majorHAnsi" w:hAnsiTheme="majorHAnsi" w:cstheme="majorBidi"/>
          <w:lang w:val="en-GB"/>
        </w:rPr>
        <w:t xml:space="preserve">Behaviour </w:t>
      </w:r>
      <w:r w:rsidR="003C0B3B" w:rsidRPr="376B7BBE">
        <w:rPr>
          <w:rFonts w:asciiTheme="majorHAnsi" w:hAnsiTheme="majorHAnsi" w:cstheme="majorBidi"/>
          <w:lang w:val="en-GB"/>
        </w:rPr>
        <w:t>Support Guidelines are also reviewed a</w:t>
      </w:r>
      <w:r w:rsidR="00C539A8" w:rsidRPr="376B7BBE">
        <w:rPr>
          <w:rFonts w:asciiTheme="majorHAnsi" w:hAnsiTheme="majorHAnsi" w:cstheme="majorBidi"/>
          <w:lang w:val="en-GB"/>
        </w:rPr>
        <w:t xml:space="preserve">t </w:t>
      </w:r>
      <w:r w:rsidR="00991A4D" w:rsidRPr="376B7BBE">
        <w:rPr>
          <w:rFonts w:asciiTheme="majorHAnsi" w:hAnsiTheme="majorHAnsi" w:cstheme="majorBidi"/>
          <w:lang w:val="en-GB"/>
        </w:rPr>
        <w:t>t</w:t>
      </w:r>
      <w:r w:rsidR="003C0B3B" w:rsidRPr="376B7BBE">
        <w:rPr>
          <w:rFonts w:asciiTheme="majorHAnsi" w:hAnsiTheme="majorHAnsi" w:cstheme="majorBidi"/>
          <w:lang w:val="en-GB"/>
        </w:rPr>
        <w:t xml:space="preserve">eam </w:t>
      </w:r>
      <w:r w:rsidR="00991A4D" w:rsidRPr="376B7BBE">
        <w:rPr>
          <w:rFonts w:asciiTheme="majorHAnsi" w:hAnsiTheme="majorHAnsi" w:cstheme="majorBidi"/>
          <w:lang w:val="en-GB"/>
        </w:rPr>
        <w:t>m</w:t>
      </w:r>
      <w:r w:rsidR="003C0B3B" w:rsidRPr="376B7BBE">
        <w:rPr>
          <w:rFonts w:asciiTheme="majorHAnsi" w:hAnsiTheme="majorHAnsi" w:cstheme="majorBidi"/>
          <w:lang w:val="en-GB"/>
        </w:rPr>
        <w:t>eeting</w:t>
      </w:r>
      <w:r w:rsidR="49FAF34D" w:rsidRPr="376B7BBE">
        <w:rPr>
          <w:rFonts w:asciiTheme="majorHAnsi" w:hAnsiTheme="majorHAnsi" w:cstheme="majorBidi"/>
          <w:lang w:val="en-GB"/>
        </w:rPr>
        <w:t>s and</w:t>
      </w:r>
      <w:r w:rsidR="003C0B3B" w:rsidRPr="376B7BBE">
        <w:rPr>
          <w:rFonts w:asciiTheme="majorHAnsi" w:hAnsiTheme="majorHAnsi" w:cstheme="majorBidi"/>
          <w:lang w:val="en-GB"/>
        </w:rPr>
        <w:t xml:space="preserve"> weekly Incident </w:t>
      </w:r>
      <w:r w:rsidR="00C539A8" w:rsidRPr="376B7BBE">
        <w:rPr>
          <w:rFonts w:asciiTheme="majorHAnsi" w:hAnsiTheme="majorHAnsi" w:cstheme="majorBidi"/>
          <w:lang w:val="en-GB"/>
        </w:rPr>
        <w:t xml:space="preserve">Review </w:t>
      </w:r>
      <w:r w:rsidR="003C0B3B" w:rsidRPr="376B7BBE">
        <w:rPr>
          <w:rFonts w:asciiTheme="majorHAnsi" w:hAnsiTheme="majorHAnsi" w:cstheme="majorBidi"/>
          <w:lang w:val="en-GB"/>
        </w:rPr>
        <w:t>Meeting</w:t>
      </w:r>
      <w:r w:rsidR="00C539A8" w:rsidRPr="376B7BBE">
        <w:rPr>
          <w:rFonts w:asciiTheme="majorHAnsi" w:hAnsiTheme="majorHAnsi" w:cstheme="majorBidi"/>
          <w:lang w:val="en-GB"/>
        </w:rPr>
        <w:t>s</w:t>
      </w:r>
      <w:r w:rsidR="32797240" w:rsidRPr="376B7BBE">
        <w:rPr>
          <w:rFonts w:asciiTheme="majorHAnsi" w:hAnsiTheme="majorHAnsi" w:cstheme="majorBidi"/>
          <w:lang w:val="en-GB"/>
        </w:rPr>
        <w:t>.</w:t>
      </w:r>
    </w:p>
    <w:p w14:paraId="43F75EEB" w14:textId="31F8F352" w:rsidR="00F81DA8" w:rsidRPr="001F34FC" w:rsidRDefault="00AF3F70" w:rsidP="00B5454D">
      <w:pPr>
        <w:jc w:val="both"/>
        <w:rPr>
          <w:rFonts w:asciiTheme="majorHAnsi" w:hAnsiTheme="majorHAnsi" w:cstheme="majorHAnsi"/>
          <w:lang w:val="en-GB"/>
        </w:rPr>
      </w:pPr>
      <w:r w:rsidRPr="009362E1">
        <w:rPr>
          <w:rFonts w:asciiTheme="majorHAnsi" w:hAnsiTheme="majorHAnsi" w:cstheme="majorHAnsi"/>
          <w:lang w:val="en-GB"/>
        </w:rPr>
        <w:t>A</w:t>
      </w:r>
      <w:r w:rsidR="00F81DA8" w:rsidRPr="009362E1">
        <w:rPr>
          <w:rFonts w:asciiTheme="majorHAnsi" w:hAnsiTheme="majorHAnsi" w:cstheme="majorHAnsi"/>
          <w:lang w:val="en-GB"/>
        </w:rPr>
        <w:t>s a</w:t>
      </w:r>
      <w:r w:rsidRPr="009362E1">
        <w:rPr>
          <w:rFonts w:asciiTheme="majorHAnsi" w:hAnsiTheme="majorHAnsi" w:cstheme="majorHAnsi"/>
          <w:lang w:val="en-GB"/>
        </w:rPr>
        <w:t xml:space="preserve"> whole</w:t>
      </w:r>
      <w:r w:rsidR="00F81DA8" w:rsidRPr="009362E1">
        <w:rPr>
          <w:rFonts w:asciiTheme="majorHAnsi" w:hAnsiTheme="majorHAnsi" w:cstheme="majorHAnsi"/>
          <w:lang w:val="en-GB"/>
        </w:rPr>
        <w:t xml:space="preserve"> team, we teach the child</w:t>
      </w:r>
      <w:r w:rsidR="00991A4D">
        <w:rPr>
          <w:rFonts w:asciiTheme="majorHAnsi" w:hAnsiTheme="majorHAnsi" w:cstheme="majorHAnsi"/>
          <w:lang w:val="en-GB"/>
        </w:rPr>
        <w:t xml:space="preserve"> or young person</w:t>
      </w:r>
      <w:r w:rsidR="00F81DA8" w:rsidRPr="009362E1">
        <w:rPr>
          <w:rFonts w:asciiTheme="majorHAnsi" w:hAnsiTheme="majorHAnsi" w:cstheme="majorHAnsi"/>
          <w:lang w:val="en-GB"/>
        </w:rPr>
        <w:t xml:space="preserve"> replacement skills to prepare them for their adult life which focuses on their independence. </w:t>
      </w:r>
      <w:r w:rsidRPr="009362E1">
        <w:rPr>
          <w:rFonts w:asciiTheme="majorHAnsi" w:hAnsiTheme="majorHAnsi" w:cstheme="majorHAnsi"/>
          <w:lang w:val="en-GB"/>
        </w:rPr>
        <w:t xml:space="preserve">The Department of Behaviour Analysis and Support </w:t>
      </w:r>
      <w:r w:rsidR="00F81DA8" w:rsidRPr="009362E1">
        <w:rPr>
          <w:rFonts w:asciiTheme="majorHAnsi" w:hAnsiTheme="majorHAnsi" w:cstheme="majorHAnsi"/>
          <w:lang w:val="en-GB"/>
        </w:rPr>
        <w:t>follow each child</w:t>
      </w:r>
      <w:r w:rsidR="00991A4D">
        <w:rPr>
          <w:rFonts w:asciiTheme="majorHAnsi" w:hAnsiTheme="majorHAnsi" w:cstheme="majorHAnsi"/>
          <w:lang w:val="en-GB"/>
        </w:rPr>
        <w:t xml:space="preserve"> or young person’s</w:t>
      </w:r>
      <w:r w:rsidR="00F81DA8" w:rsidRPr="009362E1">
        <w:rPr>
          <w:rFonts w:asciiTheme="majorHAnsi" w:hAnsiTheme="majorHAnsi" w:cstheme="majorHAnsi"/>
          <w:lang w:val="en-GB"/>
        </w:rPr>
        <w:t xml:space="preserve"> progress by frequent observations, attending and participating in pre-reviews and reviews and working closely with the multi-disciplinary team within the school. The gathering, analysis and interpretation of the </w:t>
      </w:r>
      <w:r w:rsidR="00B5454D">
        <w:rPr>
          <w:rFonts w:asciiTheme="majorHAnsi" w:hAnsiTheme="majorHAnsi" w:cstheme="majorHAnsi"/>
          <w:lang w:val="en-GB"/>
        </w:rPr>
        <w:t>children and young people</w:t>
      </w:r>
      <w:r w:rsidR="00F81DA8" w:rsidRPr="009362E1">
        <w:rPr>
          <w:rFonts w:asciiTheme="majorHAnsi" w:hAnsiTheme="majorHAnsi" w:cstheme="majorHAnsi"/>
          <w:lang w:val="en-GB"/>
        </w:rPr>
        <w:t xml:space="preserve">’s behaviours is one of our priorities. Alongside our staff team, we work hand in hand to collect the most detailed data to allow us to support our </w:t>
      </w:r>
      <w:r w:rsidR="00B5454D">
        <w:rPr>
          <w:rFonts w:asciiTheme="majorHAnsi" w:hAnsiTheme="majorHAnsi" w:cstheme="majorHAnsi"/>
          <w:lang w:val="en-GB"/>
        </w:rPr>
        <w:t>children and young people</w:t>
      </w:r>
      <w:r w:rsidR="00F81DA8" w:rsidRPr="009362E1">
        <w:rPr>
          <w:rFonts w:asciiTheme="majorHAnsi" w:hAnsiTheme="majorHAnsi" w:cstheme="majorHAnsi"/>
          <w:lang w:val="en-GB"/>
        </w:rPr>
        <w:t xml:space="preserve"> and staff accordingly.</w:t>
      </w:r>
    </w:p>
    <w:p w14:paraId="00000029" w14:textId="4F84065B" w:rsidR="004F518B" w:rsidRPr="001F34FC" w:rsidRDefault="00880DC6" w:rsidP="00B5454D">
      <w:pPr>
        <w:pBdr>
          <w:top w:val="nil"/>
          <w:left w:val="nil"/>
          <w:bottom w:val="nil"/>
          <w:right w:val="nil"/>
          <w:between w:val="nil"/>
        </w:pBdr>
        <w:spacing w:after="0"/>
        <w:jc w:val="both"/>
        <w:rPr>
          <w:lang w:val="en-GB"/>
        </w:rPr>
      </w:pPr>
      <w:r w:rsidRPr="001F34FC">
        <w:rPr>
          <w:lang w:val="en-GB"/>
        </w:rPr>
        <w:t xml:space="preserve">The Loddon School and its ways of working </w:t>
      </w:r>
      <w:r w:rsidR="009362E1">
        <w:rPr>
          <w:lang w:val="en-GB"/>
        </w:rPr>
        <w:t xml:space="preserve">within Positive Behaviour Support </w:t>
      </w:r>
      <w:r w:rsidRPr="001F34FC">
        <w:rPr>
          <w:lang w:val="en-GB"/>
        </w:rPr>
        <w:t>are embodied in:</w:t>
      </w:r>
    </w:p>
    <w:p w14:paraId="0000002A" w14:textId="340C9B2C" w:rsidR="004F518B" w:rsidRPr="0032564C" w:rsidRDefault="00880DC6" w:rsidP="00B5454D">
      <w:pPr>
        <w:pStyle w:val="ListParagraph"/>
        <w:numPr>
          <w:ilvl w:val="0"/>
          <w:numId w:val="11"/>
        </w:numPr>
        <w:pBdr>
          <w:top w:val="nil"/>
          <w:left w:val="nil"/>
          <w:bottom w:val="nil"/>
          <w:right w:val="nil"/>
          <w:between w:val="nil"/>
        </w:pBdr>
        <w:spacing w:after="0"/>
        <w:jc w:val="both"/>
        <w:rPr>
          <w:rFonts w:ascii="Questrial" w:eastAsia="Questrial" w:hAnsi="Questrial" w:cs="Questrial"/>
          <w:lang w:val="en-GB"/>
        </w:rPr>
      </w:pPr>
      <w:r w:rsidRPr="0032564C">
        <w:rPr>
          <w:lang w:val="en-GB"/>
        </w:rPr>
        <w:t xml:space="preserve">Its </w:t>
      </w:r>
      <w:r w:rsidR="10404895" w:rsidRPr="0032564C">
        <w:rPr>
          <w:lang w:val="en-GB"/>
        </w:rPr>
        <w:t>a</w:t>
      </w:r>
      <w:r w:rsidRPr="0032564C">
        <w:rPr>
          <w:lang w:val="en-GB"/>
        </w:rPr>
        <w:t xml:space="preserve">ims &amp; </w:t>
      </w:r>
      <w:r w:rsidR="38A9ADED" w:rsidRPr="0032564C">
        <w:rPr>
          <w:lang w:val="en-GB"/>
        </w:rPr>
        <w:t>p</w:t>
      </w:r>
      <w:r w:rsidRPr="0032564C">
        <w:rPr>
          <w:lang w:val="en-GB"/>
        </w:rPr>
        <w:t xml:space="preserve">hilosophy </w:t>
      </w:r>
      <w:r w:rsidR="5AD03B1E" w:rsidRPr="0032564C">
        <w:rPr>
          <w:lang w:val="en-GB"/>
        </w:rPr>
        <w:t>s</w:t>
      </w:r>
      <w:r w:rsidRPr="0032564C">
        <w:rPr>
          <w:lang w:val="en-GB"/>
        </w:rPr>
        <w:t>tatement</w:t>
      </w:r>
      <w:r w:rsidR="49EDDC6C" w:rsidRPr="0032564C">
        <w:rPr>
          <w:lang w:val="en-GB"/>
        </w:rPr>
        <w:t>s</w:t>
      </w:r>
      <w:r w:rsidR="00AB20EF">
        <w:rPr>
          <w:lang w:val="en-GB"/>
        </w:rPr>
        <w:t>.</w:t>
      </w:r>
    </w:p>
    <w:p w14:paraId="0000002B" w14:textId="62A9B4C2" w:rsidR="004F518B" w:rsidRPr="0032564C" w:rsidRDefault="00880DC6" w:rsidP="00B5454D">
      <w:pPr>
        <w:pStyle w:val="ListParagraph"/>
        <w:numPr>
          <w:ilvl w:val="0"/>
          <w:numId w:val="11"/>
        </w:numPr>
        <w:pBdr>
          <w:top w:val="nil"/>
          <w:left w:val="nil"/>
          <w:bottom w:val="nil"/>
          <w:right w:val="nil"/>
          <w:between w:val="nil"/>
        </w:pBdr>
        <w:spacing w:after="0"/>
        <w:jc w:val="both"/>
        <w:rPr>
          <w:rFonts w:ascii="Questrial" w:eastAsia="Questrial" w:hAnsi="Questrial" w:cs="Questrial"/>
          <w:lang w:val="en-GB"/>
        </w:rPr>
      </w:pPr>
      <w:r w:rsidRPr="0032564C">
        <w:rPr>
          <w:lang w:val="en-GB"/>
        </w:rPr>
        <w:t xml:space="preserve">Its </w:t>
      </w:r>
      <w:r w:rsidR="2BBA247E" w:rsidRPr="0032564C">
        <w:rPr>
          <w:lang w:val="en-GB"/>
        </w:rPr>
        <w:t>t</w:t>
      </w:r>
      <w:r w:rsidRPr="0032564C">
        <w:rPr>
          <w:lang w:val="en-GB"/>
        </w:rPr>
        <w:t xml:space="preserve">raining </w:t>
      </w:r>
      <w:r w:rsidR="2C44C820" w:rsidRPr="0032564C">
        <w:rPr>
          <w:lang w:val="en-GB"/>
        </w:rPr>
        <w:t>p</w:t>
      </w:r>
      <w:r w:rsidRPr="0032564C">
        <w:rPr>
          <w:lang w:val="en-GB"/>
        </w:rPr>
        <w:t>rocedure</w:t>
      </w:r>
      <w:r w:rsidR="2B76C054" w:rsidRPr="0032564C">
        <w:rPr>
          <w:lang w:val="en-GB"/>
        </w:rPr>
        <w:t>s</w:t>
      </w:r>
      <w:r w:rsidRPr="0032564C">
        <w:rPr>
          <w:lang w:val="en-GB"/>
        </w:rPr>
        <w:t xml:space="preserve"> for all staff</w:t>
      </w:r>
      <w:r w:rsidR="00AB20EF">
        <w:rPr>
          <w:lang w:val="en-GB"/>
        </w:rPr>
        <w:t>.</w:t>
      </w:r>
    </w:p>
    <w:p w14:paraId="0000002C" w14:textId="70C3726C" w:rsidR="004F518B" w:rsidRPr="0032564C" w:rsidRDefault="00880DC6" w:rsidP="00B5454D">
      <w:pPr>
        <w:pStyle w:val="ListParagraph"/>
        <w:numPr>
          <w:ilvl w:val="0"/>
          <w:numId w:val="11"/>
        </w:numPr>
        <w:pBdr>
          <w:top w:val="nil"/>
          <w:left w:val="nil"/>
          <w:bottom w:val="nil"/>
          <w:right w:val="nil"/>
          <w:between w:val="nil"/>
        </w:pBdr>
        <w:spacing w:after="0"/>
        <w:jc w:val="both"/>
        <w:rPr>
          <w:rFonts w:ascii="Questrial" w:eastAsia="Questrial" w:hAnsi="Questrial" w:cs="Questrial"/>
          <w:lang w:val="en-GB"/>
        </w:rPr>
      </w:pPr>
      <w:r w:rsidRPr="0032564C">
        <w:rPr>
          <w:lang w:val="en-GB"/>
        </w:rPr>
        <w:t xml:space="preserve">Risk </w:t>
      </w:r>
      <w:r w:rsidR="00AF04FB">
        <w:rPr>
          <w:lang w:val="en-GB"/>
        </w:rPr>
        <w:t>A</w:t>
      </w:r>
      <w:r w:rsidRPr="0032564C">
        <w:rPr>
          <w:lang w:val="en-GB"/>
        </w:rPr>
        <w:t>ssessmen</w:t>
      </w:r>
      <w:r w:rsidR="00AF04FB">
        <w:rPr>
          <w:lang w:val="en-GB"/>
        </w:rPr>
        <w:t>t</w:t>
      </w:r>
      <w:r w:rsidRPr="0032564C">
        <w:rPr>
          <w:lang w:val="en-GB"/>
        </w:rPr>
        <w:t xml:space="preserve"> </w:t>
      </w:r>
      <w:r w:rsidR="41667111" w:rsidRPr="0032564C">
        <w:rPr>
          <w:lang w:val="en-GB"/>
        </w:rPr>
        <w:t xml:space="preserve">Behaviour </w:t>
      </w:r>
      <w:r w:rsidRPr="0032564C">
        <w:rPr>
          <w:lang w:val="en-GB"/>
        </w:rPr>
        <w:t xml:space="preserve">Support </w:t>
      </w:r>
      <w:r w:rsidR="68200100" w:rsidRPr="0032564C">
        <w:rPr>
          <w:lang w:val="en-GB"/>
        </w:rPr>
        <w:t>G</w:t>
      </w:r>
      <w:r w:rsidRPr="0032564C">
        <w:rPr>
          <w:lang w:val="en-GB"/>
        </w:rPr>
        <w:t>uidelines aimed at reducing the need for each child</w:t>
      </w:r>
      <w:r w:rsidR="00AF04FB">
        <w:rPr>
          <w:lang w:val="en-GB"/>
        </w:rPr>
        <w:t xml:space="preserve"> or young person</w:t>
      </w:r>
      <w:r w:rsidRPr="0032564C">
        <w:rPr>
          <w:lang w:val="en-GB"/>
        </w:rPr>
        <w:t xml:space="preserve"> to use restrictive behaviours, and therefore our use of restrictive interventions, which are a necessary component of our care</w:t>
      </w:r>
      <w:r w:rsidR="009362E1" w:rsidRPr="0032564C">
        <w:rPr>
          <w:lang w:val="en-GB"/>
        </w:rPr>
        <w:t>.</w:t>
      </w:r>
    </w:p>
    <w:p w14:paraId="0000002D" w14:textId="23886526" w:rsidR="004F518B" w:rsidRPr="0032564C" w:rsidRDefault="00880DC6" w:rsidP="00B5454D">
      <w:pPr>
        <w:pStyle w:val="ListParagraph"/>
        <w:numPr>
          <w:ilvl w:val="0"/>
          <w:numId w:val="11"/>
        </w:numPr>
        <w:spacing w:after="0" w:line="259" w:lineRule="auto"/>
        <w:jc w:val="both"/>
        <w:rPr>
          <w:rFonts w:ascii="Questrial" w:eastAsia="Questrial" w:hAnsi="Questrial" w:cs="Questrial"/>
          <w:lang w:val="en-GB"/>
        </w:rPr>
      </w:pPr>
      <w:r w:rsidRPr="0032564C">
        <w:rPr>
          <w:lang w:val="en-GB"/>
        </w:rPr>
        <w:t>The PROACT-</w:t>
      </w:r>
      <w:proofErr w:type="spellStart"/>
      <w:r w:rsidRPr="0032564C">
        <w:rPr>
          <w:lang w:val="en-GB"/>
        </w:rPr>
        <w:t>SCIPr</w:t>
      </w:r>
      <w:proofErr w:type="spellEnd"/>
      <w:r w:rsidRPr="0032564C">
        <w:rPr>
          <w:lang w:val="en-GB"/>
        </w:rPr>
        <w:t xml:space="preserve">-UK® curriculum as developed by The Loddon School and </w:t>
      </w:r>
      <w:r w:rsidR="73C25B9C" w:rsidRPr="0032564C">
        <w:rPr>
          <w:lang w:val="en-GB"/>
        </w:rPr>
        <w:t xml:space="preserve">is </w:t>
      </w:r>
      <w:r w:rsidR="0146E0E9" w:rsidRPr="0032564C">
        <w:rPr>
          <w:lang w:val="en-GB"/>
        </w:rPr>
        <w:t xml:space="preserve">certified </w:t>
      </w:r>
      <w:r w:rsidRPr="0032564C">
        <w:rPr>
          <w:lang w:val="en-GB"/>
        </w:rPr>
        <w:t xml:space="preserve">with </w:t>
      </w:r>
      <w:r w:rsidR="17902B33" w:rsidRPr="0032564C">
        <w:rPr>
          <w:lang w:val="en-GB"/>
        </w:rPr>
        <w:t xml:space="preserve">The </w:t>
      </w:r>
      <w:r w:rsidRPr="0032564C">
        <w:rPr>
          <w:lang w:val="en-GB"/>
        </w:rPr>
        <w:t>BILD</w:t>
      </w:r>
      <w:r w:rsidR="17BF7DA4" w:rsidRPr="0032564C">
        <w:rPr>
          <w:lang w:val="en-GB"/>
        </w:rPr>
        <w:t xml:space="preserve"> Association of Certified Training </w:t>
      </w:r>
      <w:r w:rsidR="45A0504D" w:rsidRPr="0032564C">
        <w:rPr>
          <w:lang w:val="en-GB"/>
        </w:rPr>
        <w:t>against the Restraint Reduction Network Standards</w:t>
      </w:r>
      <w:r w:rsidR="009362E1" w:rsidRPr="0032564C">
        <w:rPr>
          <w:lang w:val="en-GB"/>
        </w:rPr>
        <w:t xml:space="preserve"> 2019</w:t>
      </w:r>
      <w:r w:rsidRPr="0032564C">
        <w:rPr>
          <w:lang w:val="en-GB"/>
        </w:rPr>
        <w:t>, a whole approach in which all staff are trained</w:t>
      </w:r>
      <w:r w:rsidR="00AB20EF">
        <w:rPr>
          <w:lang w:val="en-GB"/>
        </w:rPr>
        <w:t>.</w:t>
      </w:r>
    </w:p>
    <w:p w14:paraId="0000002E" w14:textId="4C2B5350" w:rsidR="004F518B" w:rsidRPr="0032564C" w:rsidRDefault="00880DC6" w:rsidP="00B5454D">
      <w:pPr>
        <w:pStyle w:val="ListParagraph"/>
        <w:numPr>
          <w:ilvl w:val="0"/>
          <w:numId w:val="11"/>
        </w:numPr>
        <w:pBdr>
          <w:top w:val="nil"/>
          <w:left w:val="nil"/>
          <w:bottom w:val="nil"/>
          <w:right w:val="nil"/>
          <w:between w:val="nil"/>
        </w:pBdr>
        <w:spacing w:after="0"/>
        <w:jc w:val="both"/>
        <w:rPr>
          <w:rFonts w:ascii="Questrial" w:eastAsia="Questrial" w:hAnsi="Questrial" w:cs="Questrial"/>
          <w:lang w:val="en-GB"/>
        </w:rPr>
      </w:pPr>
      <w:r w:rsidRPr="0032564C">
        <w:rPr>
          <w:lang w:val="en-GB"/>
        </w:rPr>
        <w:lastRenderedPageBreak/>
        <w:t>The PLLUSS curriculum, the school’s curriculum which focuses on personalised learning and teaching functional life skills</w:t>
      </w:r>
      <w:r w:rsidR="00DF166F" w:rsidRPr="0032564C">
        <w:rPr>
          <w:lang w:val="en-GB"/>
        </w:rPr>
        <w:t>.</w:t>
      </w:r>
    </w:p>
    <w:p w14:paraId="0000002F" w14:textId="77777777" w:rsidR="004F518B" w:rsidRPr="001F34FC" w:rsidRDefault="00880DC6" w:rsidP="00B5454D">
      <w:pPr>
        <w:pBdr>
          <w:top w:val="nil"/>
          <w:left w:val="nil"/>
          <w:bottom w:val="nil"/>
          <w:right w:val="nil"/>
          <w:between w:val="nil"/>
        </w:pBdr>
        <w:spacing w:after="0"/>
        <w:jc w:val="both"/>
        <w:rPr>
          <w:lang w:val="en-GB"/>
        </w:rPr>
      </w:pPr>
      <w:r w:rsidRPr="001F34FC">
        <w:rPr>
          <w:lang w:val="en-GB"/>
        </w:rPr>
        <w:t xml:space="preserve"> </w:t>
      </w:r>
    </w:p>
    <w:p w14:paraId="00000030" w14:textId="1CE77149" w:rsidR="004F518B" w:rsidRPr="001F34FC" w:rsidRDefault="733EED03" w:rsidP="37505431">
      <w:pPr>
        <w:pBdr>
          <w:top w:val="nil"/>
          <w:left w:val="nil"/>
          <w:bottom w:val="nil"/>
          <w:right w:val="nil"/>
          <w:between w:val="nil"/>
        </w:pBdr>
        <w:spacing w:after="0"/>
        <w:jc w:val="both"/>
        <w:rPr>
          <w:lang w:val="en-GB"/>
        </w:rPr>
      </w:pPr>
      <w:r w:rsidRPr="37505431">
        <w:rPr>
          <w:lang w:val="en-GB"/>
        </w:rPr>
        <w:t xml:space="preserve">The Loddon School Policy emphasises personalisation; the least restrictive environment, supportive teaching, the proactive philosophy that prevention is better than intervention, a therapeutic approach which is non-confrontational and shared decision </w:t>
      </w:r>
      <w:r w:rsidR="1A255BA1" w:rsidRPr="37505431">
        <w:rPr>
          <w:lang w:val="en-GB"/>
        </w:rPr>
        <w:t>m</w:t>
      </w:r>
      <w:r w:rsidRPr="37505431">
        <w:rPr>
          <w:lang w:val="en-GB"/>
        </w:rPr>
        <w:t>aking at frequent reviews.</w:t>
      </w:r>
    </w:p>
    <w:p w14:paraId="0E8FE9DB" w14:textId="2F2B64FC" w:rsidR="2765F713" w:rsidRPr="001F34FC" w:rsidRDefault="2765F713" w:rsidP="00B5454D">
      <w:pPr>
        <w:spacing w:after="0"/>
        <w:jc w:val="both"/>
        <w:rPr>
          <w:lang w:val="en-GB"/>
        </w:rPr>
      </w:pPr>
    </w:p>
    <w:p w14:paraId="00000031" w14:textId="4738E63C" w:rsidR="004F518B" w:rsidRPr="001F34FC" w:rsidRDefault="00880DC6" w:rsidP="00B5454D">
      <w:pPr>
        <w:pBdr>
          <w:top w:val="nil"/>
          <w:left w:val="nil"/>
          <w:bottom w:val="nil"/>
          <w:right w:val="nil"/>
          <w:between w:val="nil"/>
        </w:pBdr>
        <w:spacing w:after="0"/>
        <w:jc w:val="both"/>
        <w:rPr>
          <w:lang w:val="en-GB"/>
        </w:rPr>
      </w:pPr>
      <w:r w:rsidRPr="001F34FC">
        <w:rPr>
          <w:lang w:val="en-GB"/>
        </w:rPr>
        <w:t xml:space="preserve">The Loddon School is committed to non-aversive strategies for </w:t>
      </w:r>
      <w:r w:rsidR="009362E1">
        <w:rPr>
          <w:lang w:val="en-GB"/>
        </w:rPr>
        <w:t xml:space="preserve">Positive </w:t>
      </w:r>
      <w:r w:rsidRPr="001F34FC">
        <w:rPr>
          <w:lang w:val="en-GB"/>
        </w:rPr>
        <w:t>Behaviour Support.</w:t>
      </w:r>
    </w:p>
    <w:p w14:paraId="00000032" w14:textId="77777777" w:rsidR="004F518B" w:rsidRPr="001F34FC" w:rsidRDefault="004F518B" w:rsidP="00B5454D">
      <w:pPr>
        <w:pBdr>
          <w:top w:val="nil"/>
          <w:left w:val="nil"/>
          <w:bottom w:val="nil"/>
          <w:right w:val="nil"/>
          <w:between w:val="nil"/>
        </w:pBdr>
        <w:spacing w:after="0"/>
        <w:jc w:val="both"/>
        <w:rPr>
          <w:b/>
          <w:bCs/>
          <w:lang w:val="en-GB"/>
        </w:rPr>
      </w:pPr>
    </w:p>
    <w:p w14:paraId="00000033" w14:textId="77777777" w:rsidR="004F518B" w:rsidRPr="001F34FC" w:rsidRDefault="00880DC6" w:rsidP="00B5454D">
      <w:pPr>
        <w:pBdr>
          <w:top w:val="nil"/>
          <w:left w:val="nil"/>
          <w:bottom w:val="nil"/>
          <w:right w:val="nil"/>
          <w:between w:val="nil"/>
        </w:pBdr>
        <w:spacing w:after="0"/>
        <w:jc w:val="both"/>
        <w:rPr>
          <w:lang w:val="en-GB"/>
        </w:rPr>
      </w:pPr>
      <w:r w:rsidRPr="001F34FC">
        <w:rPr>
          <w:lang w:val="en-GB"/>
        </w:rPr>
        <w:t>The Loddon School emphasises:</w:t>
      </w:r>
    </w:p>
    <w:p w14:paraId="00000034" w14:textId="429D2125" w:rsidR="004F518B" w:rsidRPr="0032564C" w:rsidRDefault="00880DC6" w:rsidP="00B5454D">
      <w:pPr>
        <w:pStyle w:val="ListParagraph"/>
        <w:numPr>
          <w:ilvl w:val="0"/>
          <w:numId w:val="10"/>
        </w:numPr>
        <w:spacing w:after="0" w:line="259" w:lineRule="auto"/>
        <w:jc w:val="both"/>
        <w:rPr>
          <w:rFonts w:ascii="Questrial" w:eastAsia="Questrial" w:hAnsi="Questrial" w:cs="Questrial"/>
          <w:lang w:val="en-GB"/>
        </w:rPr>
      </w:pPr>
      <w:r w:rsidRPr="0032564C">
        <w:rPr>
          <w:lang w:val="en-GB"/>
        </w:rPr>
        <w:t>use of rewards/</w:t>
      </w:r>
      <w:r w:rsidR="6B4E09AA" w:rsidRPr="0032564C">
        <w:rPr>
          <w:lang w:val="en-GB"/>
        </w:rPr>
        <w:t>motivators</w:t>
      </w:r>
      <w:r w:rsidR="00AB20EF">
        <w:rPr>
          <w:lang w:val="en-GB"/>
        </w:rPr>
        <w:t>.</w:t>
      </w:r>
    </w:p>
    <w:p w14:paraId="00000035" w14:textId="77777777" w:rsidR="004F518B" w:rsidRPr="0032564C" w:rsidRDefault="00880DC6" w:rsidP="00B5454D">
      <w:pPr>
        <w:pStyle w:val="ListParagraph"/>
        <w:numPr>
          <w:ilvl w:val="0"/>
          <w:numId w:val="10"/>
        </w:numPr>
        <w:pBdr>
          <w:top w:val="nil"/>
          <w:left w:val="nil"/>
          <w:bottom w:val="nil"/>
          <w:right w:val="nil"/>
          <w:between w:val="nil"/>
        </w:pBdr>
        <w:spacing w:after="0"/>
        <w:jc w:val="both"/>
        <w:rPr>
          <w:rFonts w:ascii="Questrial" w:eastAsia="Questrial" w:hAnsi="Questrial" w:cs="Questrial"/>
          <w:lang w:val="en-GB"/>
        </w:rPr>
      </w:pPr>
      <w:r w:rsidRPr="0032564C">
        <w:rPr>
          <w:lang w:val="en-GB"/>
        </w:rPr>
        <w:t>use of social praise.</w:t>
      </w:r>
    </w:p>
    <w:p w14:paraId="00000036" w14:textId="77777777" w:rsidR="004F518B" w:rsidRPr="0032564C" w:rsidRDefault="00880DC6" w:rsidP="00B5454D">
      <w:pPr>
        <w:pStyle w:val="ListParagraph"/>
        <w:numPr>
          <w:ilvl w:val="0"/>
          <w:numId w:val="10"/>
        </w:numPr>
        <w:pBdr>
          <w:top w:val="nil"/>
          <w:left w:val="nil"/>
          <w:bottom w:val="nil"/>
          <w:right w:val="nil"/>
          <w:between w:val="nil"/>
        </w:pBdr>
        <w:spacing w:after="0"/>
        <w:jc w:val="both"/>
        <w:rPr>
          <w:rFonts w:ascii="Questrial" w:eastAsia="Questrial" w:hAnsi="Questrial" w:cs="Questrial"/>
          <w:lang w:val="en-GB"/>
        </w:rPr>
      </w:pPr>
      <w:r w:rsidRPr="0032564C">
        <w:rPr>
          <w:lang w:val="en-GB"/>
        </w:rPr>
        <w:t>use of “positive approaches” as a teaching methodology.</w:t>
      </w:r>
    </w:p>
    <w:p w14:paraId="00000037" w14:textId="17D81272" w:rsidR="004F518B" w:rsidRPr="0032564C" w:rsidRDefault="00880DC6" w:rsidP="00B5454D">
      <w:pPr>
        <w:pStyle w:val="ListParagraph"/>
        <w:numPr>
          <w:ilvl w:val="0"/>
          <w:numId w:val="10"/>
        </w:numPr>
        <w:pBdr>
          <w:top w:val="nil"/>
          <w:left w:val="nil"/>
          <w:bottom w:val="nil"/>
          <w:right w:val="nil"/>
          <w:between w:val="nil"/>
        </w:pBdr>
        <w:spacing w:after="0"/>
        <w:jc w:val="both"/>
        <w:rPr>
          <w:rFonts w:ascii="Questrial" w:eastAsia="Questrial" w:hAnsi="Questrial" w:cs="Questrial"/>
          <w:lang w:val="en-GB"/>
        </w:rPr>
      </w:pPr>
      <w:r w:rsidRPr="0032564C">
        <w:rPr>
          <w:lang w:val="en-GB"/>
        </w:rPr>
        <w:t xml:space="preserve">use of supported learning so </w:t>
      </w:r>
      <w:r w:rsidR="00AF04FB">
        <w:rPr>
          <w:lang w:val="en-GB"/>
        </w:rPr>
        <w:t>children and young people</w:t>
      </w:r>
      <w:r w:rsidRPr="0032564C">
        <w:rPr>
          <w:lang w:val="en-GB"/>
        </w:rPr>
        <w:t xml:space="preserve"> are prompted through tasks to achieve success.</w:t>
      </w:r>
    </w:p>
    <w:p w14:paraId="00000038" w14:textId="1BCAB019" w:rsidR="004F518B" w:rsidRPr="0032564C" w:rsidRDefault="00880DC6" w:rsidP="00B5454D">
      <w:pPr>
        <w:pStyle w:val="ListParagraph"/>
        <w:numPr>
          <w:ilvl w:val="0"/>
          <w:numId w:val="10"/>
        </w:numPr>
        <w:pBdr>
          <w:top w:val="nil"/>
          <w:left w:val="nil"/>
          <w:bottom w:val="nil"/>
          <w:right w:val="nil"/>
          <w:between w:val="nil"/>
        </w:pBdr>
        <w:spacing w:after="0"/>
        <w:jc w:val="both"/>
        <w:rPr>
          <w:rFonts w:ascii="Questrial" w:eastAsia="Questrial" w:hAnsi="Questrial" w:cs="Questrial"/>
          <w:lang w:val="en-GB"/>
        </w:rPr>
      </w:pPr>
      <w:r w:rsidRPr="0032564C">
        <w:rPr>
          <w:lang w:val="en-GB"/>
        </w:rPr>
        <w:t>an environment in which a child</w:t>
      </w:r>
      <w:r w:rsidR="00AF04FB">
        <w:rPr>
          <w:lang w:val="en-GB"/>
        </w:rPr>
        <w:t xml:space="preserve"> or young person</w:t>
      </w:r>
      <w:r w:rsidRPr="0032564C">
        <w:rPr>
          <w:lang w:val="en-GB"/>
        </w:rPr>
        <w:t xml:space="preserve"> experiences success and is not exposed to unnecessary failure.</w:t>
      </w:r>
    </w:p>
    <w:p w14:paraId="00000039" w14:textId="5F667302" w:rsidR="004F518B" w:rsidRPr="0032564C" w:rsidRDefault="00880DC6" w:rsidP="00B5454D">
      <w:pPr>
        <w:pStyle w:val="ListParagraph"/>
        <w:numPr>
          <w:ilvl w:val="0"/>
          <w:numId w:val="10"/>
        </w:numPr>
        <w:pBdr>
          <w:top w:val="nil"/>
          <w:left w:val="nil"/>
          <w:bottom w:val="nil"/>
          <w:right w:val="nil"/>
          <w:between w:val="nil"/>
        </w:pBdr>
        <w:spacing w:after="0"/>
        <w:jc w:val="both"/>
        <w:rPr>
          <w:rFonts w:ascii="Questrial" w:eastAsia="Questrial" w:hAnsi="Questrial" w:cs="Questrial"/>
          <w:lang w:val="en-GB"/>
        </w:rPr>
      </w:pPr>
      <w:r w:rsidRPr="0032564C">
        <w:rPr>
          <w:lang w:val="en-GB"/>
        </w:rPr>
        <w:t xml:space="preserve">use of reinforcement of </w:t>
      </w:r>
      <w:r w:rsidR="00AF04FB">
        <w:rPr>
          <w:lang w:val="en-GB"/>
        </w:rPr>
        <w:t xml:space="preserve">positive and </w:t>
      </w:r>
      <w:r w:rsidRPr="0032564C">
        <w:rPr>
          <w:lang w:val="en-GB"/>
        </w:rPr>
        <w:t>appropriate behaviour</w:t>
      </w:r>
      <w:r w:rsidR="00AB20EF">
        <w:rPr>
          <w:lang w:val="en-GB"/>
        </w:rPr>
        <w:t>.</w:t>
      </w:r>
    </w:p>
    <w:p w14:paraId="0000003A" w14:textId="4F4C5C7B" w:rsidR="004F518B" w:rsidRPr="0032564C" w:rsidRDefault="00880DC6" w:rsidP="00B5454D">
      <w:pPr>
        <w:pStyle w:val="ListParagraph"/>
        <w:numPr>
          <w:ilvl w:val="0"/>
          <w:numId w:val="10"/>
        </w:numPr>
        <w:pBdr>
          <w:top w:val="nil"/>
          <w:left w:val="nil"/>
          <w:bottom w:val="nil"/>
          <w:right w:val="nil"/>
          <w:between w:val="nil"/>
        </w:pBdr>
        <w:spacing w:after="0"/>
        <w:jc w:val="both"/>
        <w:rPr>
          <w:rFonts w:ascii="Questrial" w:eastAsia="Questrial" w:hAnsi="Questrial" w:cs="Questrial"/>
          <w:lang w:val="en-GB"/>
        </w:rPr>
      </w:pPr>
      <w:r w:rsidRPr="0032564C">
        <w:rPr>
          <w:lang w:val="en-GB"/>
        </w:rPr>
        <w:t>co-operation/partnership with parents to ensure continuity of practice and training of parent</w:t>
      </w:r>
      <w:r w:rsidR="781215AF" w:rsidRPr="0032564C">
        <w:rPr>
          <w:lang w:val="en-GB"/>
        </w:rPr>
        <w:t>s</w:t>
      </w:r>
      <w:r w:rsidRPr="0032564C">
        <w:rPr>
          <w:lang w:val="en-GB"/>
        </w:rPr>
        <w:t xml:space="preserve"> in </w:t>
      </w:r>
      <w:r w:rsidR="7C7D8410" w:rsidRPr="0032564C">
        <w:rPr>
          <w:lang w:val="en-GB"/>
        </w:rPr>
        <w:t>practices</w:t>
      </w:r>
      <w:r w:rsidRPr="0032564C">
        <w:rPr>
          <w:lang w:val="en-GB"/>
        </w:rPr>
        <w:t xml:space="preserve">. </w:t>
      </w:r>
    </w:p>
    <w:p w14:paraId="0000003B" w14:textId="54025B18" w:rsidR="004F518B" w:rsidRPr="0032564C" w:rsidRDefault="00880DC6" w:rsidP="00B5454D">
      <w:pPr>
        <w:pStyle w:val="ListParagraph"/>
        <w:widowControl w:val="0"/>
        <w:numPr>
          <w:ilvl w:val="0"/>
          <w:numId w:val="10"/>
        </w:numPr>
        <w:pBdr>
          <w:top w:val="nil"/>
          <w:left w:val="nil"/>
          <w:bottom w:val="nil"/>
          <w:right w:val="nil"/>
          <w:between w:val="nil"/>
        </w:pBdr>
        <w:spacing w:after="0"/>
        <w:jc w:val="both"/>
        <w:rPr>
          <w:rFonts w:ascii="Questrial" w:eastAsia="Questrial" w:hAnsi="Questrial" w:cs="Questrial"/>
          <w:lang w:val="en-GB"/>
        </w:rPr>
      </w:pPr>
      <w:r w:rsidRPr="0032564C">
        <w:rPr>
          <w:lang w:val="en-GB"/>
        </w:rPr>
        <w:t>The use of functional assessment of identified behaviours of concern underpinned by the work of La Vigna and Willis (Institute of Applied Behaviour Analysis)</w:t>
      </w:r>
      <w:r w:rsidR="00AB20EF">
        <w:rPr>
          <w:lang w:val="en-GB"/>
        </w:rPr>
        <w:t>.</w:t>
      </w:r>
    </w:p>
    <w:p w14:paraId="0000003C" w14:textId="7856F1D5" w:rsidR="004F518B" w:rsidRDefault="00880DC6" w:rsidP="00B5454D">
      <w:pPr>
        <w:pStyle w:val="ListParagraph"/>
        <w:widowControl w:val="0"/>
        <w:numPr>
          <w:ilvl w:val="0"/>
          <w:numId w:val="10"/>
        </w:numPr>
        <w:pBdr>
          <w:top w:val="nil"/>
          <w:left w:val="nil"/>
          <w:bottom w:val="nil"/>
          <w:right w:val="nil"/>
          <w:between w:val="nil"/>
        </w:pBdr>
        <w:spacing w:after="0"/>
        <w:jc w:val="both"/>
        <w:rPr>
          <w:lang w:val="en-GB"/>
        </w:rPr>
      </w:pPr>
      <w:r w:rsidRPr="0032564C">
        <w:rPr>
          <w:lang w:val="en-GB"/>
        </w:rPr>
        <w:t>the development of an understanding of ‘natural consequences’ to actions.</w:t>
      </w:r>
    </w:p>
    <w:p w14:paraId="3A887DFA" w14:textId="20C31EC1" w:rsidR="00AF04FB" w:rsidRPr="0032564C" w:rsidRDefault="00AF04FB" w:rsidP="00B5454D">
      <w:pPr>
        <w:pStyle w:val="ListParagraph"/>
        <w:widowControl w:val="0"/>
        <w:numPr>
          <w:ilvl w:val="0"/>
          <w:numId w:val="10"/>
        </w:numPr>
        <w:pBdr>
          <w:top w:val="nil"/>
          <w:left w:val="nil"/>
          <w:bottom w:val="nil"/>
          <w:right w:val="nil"/>
          <w:between w:val="nil"/>
        </w:pBdr>
        <w:spacing w:after="0"/>
        <w:jc w:val="both"/>
        <w:rPr>
          <w:lang w:val="en-GB"/>
        </w:rPr>
      </w:pPr>
      <w:r>
        <w:rPr>
          <w:lang w:val="en-GB"/>
        </w:rPr>
        <w:t>Reducing the level of restrictions placed on a child or young person through Restriction Reduction Plans.</w:t>
      </w:r>
    </w:p>
    <w:p w14:paraId="0000003D" w14:textId="77777777" w:rsidR="004F518B" w:rsidRPr="001F34FC" w:rsidRDefault="004F518B" w:rsidP="00B5454D">
      <w:pPr>
        <w:pBdr>
          <w:top w:val="nil"/>
          <w:left w:val="nil"/>
          <w:bottom w:val="nil"/>
          <w:right w:val="nil"/>
          <w:between w:val="nil"/>
        </w:pBdr>
        <w:spacing w:after="0"/>
        <w:jc w:val="both"/>
        <w:rPr>
          <w:lang w:val="en-GB"/>
        </w:rPr>
      </w:pPr>
    </w:p>
    <w:p w14:paraId="00000055" w14:textId="66651509" w:rsidR="004F518B" w:rsidRPr="001F34FC" w:rsidRDefault="00880DC6" w:rsidP="00B5454D">
      <w:pPr>
        <w:pStyle w:val="Heading2"/>
        <w:jc w:val="both"/>
        <w:rPr>
          <w:color w:val="000000"/>
          <w:u w:val="single"/>
          <w:lang w:val="en-GB"/>
        </w:rPr>
      </w:pPr>
      <w:bookmarkStart w:id="2" w:name="_mf1ccxvlng39"/>
      <w:bookmarkEnd w:id="2"/>
      <w:r w:rsidRPr="001F34FC">
        <w:rPr>
          <w:color w:val="000000" w:themeColor="text1"/>
          <w:u w:val="single"/>
          <w:lang w:val="en-GB"/>
        </w:rPr>
        <w:t>Control/Discipline, Sanctions &amp; Restraint</w:t>
      </w:r>
    </w:p>
    <w:p w14:paraId="00000056" w14:textId="77777777" w:rsidR="004F518B" w:rsidRPr="00AF04FB" w:rsidRDefault="004F518B" w:rsidP="00B5454D">
      <w:pPr>
        <w:spacing w:after="0"/>
        <w:jc w:val="both"/>
        <w:rPr>
          <w:b/>
          <w:bCs/>
          <w:lang w:val="en-GB"/>
        </w:rPr>
      </w:pPr>
    </w:p>
    <w:p w14:paraId="00000058" w14:textId="6FEC590E" w:rsidR="004F518B" w:rsidRPr="00AF04FB" w:rsidRDefault="00AB20EF" w:rsidP="00B5454D">
      <w:pPr>
        <w:spacing w:after="0"/>
        <w:jc w:val="both"/>
        <w:rPr>
          <w:lang w:val="en-GB"/>
        </w:rPr>
      </w:pPr>
      <w:r w:rsidRPr="00AF04FB">
        <w:rPr>
          <w:lang w:val="en-GB"/>
        </w:rPr>
        <w:t>Working within Positive Behaviour Support and the Loddon School’s PROACT-</w:t>
      </w:r>
      <w:proofErr w:type="spellStart"/>
      <w:r w:rsidRPr="00AF04FB">
        <w:rPr>
          <w:lang w:val="en-GB"/>
        </w:rPr>
        <w:t>SCIPr</w:t>
      </w:r>
      <w:proofErr w:type="spellEnd"/>
      <w:r w:rsidRPr="00AF04FB">
        <w:rPr>
          <w:lang w:val="en-GB"/>
        </w:rPr>
        <w:t>-UK® and PLLUSS philosophies, n</w:t>
      </w:r>
      <w:r w:rsidR="00880DC6" w:rsidRPr="00AF04FB">
        <w:rPr>
          <w:lang w:val="en-GB"/>
        </w:rPr>
        <w:t xml:space="preserve">o sanctions are </w:t>
      </w:r>
      <w:r w:rsidRPr="00AF04FB">
        <w:rPr>
          <w:lang w:val="en-GB"/>
        </w:rPr>
        <w:t>permitted, and punishment is specifically excluded.</w:t>
      </w:r>
    </w:p>
    <w:p w14:paraId="00000059" w14:textId="77777777" w:rsidR="004F518B" w:rsidRPr="001F34FC" w:rsidRDefault="004F518B" w:rsidP="00B5454D">
      <w:pPr>
        <w:spacing w:after="0"/>
        <w:jc w:val="both"/>
        <w:rPr>
          <w:b/>
          <w:bCs/>
          <w:sz w:val="24"/>
          <w:szCs w:val="24"/>
          <w:lang w:val="en-GB"/>
        </w:rPr>
      </w:pPr>
    </w:p>
    <w:p w14:paraId="0000005B" w14:textId="6CDFF36C" w:rsidR="004F518B" w:rsidRPr="001F34FC" w:rsidRDefault="00880DC6" w:rsidP="00B5454D">
      <w:pPr>
        <w:spacing w:after="0"/>
        <w:jc w:val="both"/>
        <w:rPr>
          <w:lang w:val="en-GB"/>
        </w:rPr>
      </w:pPr>
      <w:r w:rsidRPr="001F34FC">
        <w:rPr>
          <w:lang w:val="en-GB"/>
        </w:rPr>
        <w:t xml:space="preserve">Examples of </w:t>
      </w:r>
      <w:r w:rsidR="6D444C51" w:rsidRPr="001F34FC">
        <w:rPr>
          <w:lang w:val="en-GB"/>
        </w:rPr>
        <w:t>s</w:t>
      </w:r>
      <w:r w:rsidRPr="001F34FC">
        <w:rPr>
          <w:lang w:val="en-GB"/>
        </w:rPr>
        <w:t xml:space="preserve">anctions </w:t>
      </w:r>
      <w:r w:rsidR="6ED79C0A" w:rsidRPr="001F34FC">
        <w:rPr>
          <w:lang w:val="en-GB"/>
        </w:rPr>
        <w:t>p</w:t>
      </w:r>
      <w:r w:rsidRPr="001F34FC">
        <w:rPr>
          <w:lang w:val="en-GB"/>
        </w:rPr>
        <w:t xml:space="preserve">rohibited - </w:t>
      </w:r>
      <w:r w:rsidR="00CA54FA" w:rsidRPr="001F34FC">
        <w:rPr>
          <w:lang w:val="en-GB"/>
        </w:rPr>
        <w:t>i.e.,</w:t>
      </w:r>
      <w:r w:rsidRPr="001F34FC">
        <w:rPr>
          <w:lang w:val="en-GB"/>
        </w:rPr>
        <w:t xml:space="preserve"> not allowed</w:t>
      </w:r>
      <w:r w:rsidR="4A21EF9C" w:rsidRPr="001F34FC">
        <w:rPr>
          <w:lang w:val="en-GB"/>
        </w:rPr>
        <w:t>:</w:t>
      </w:r>
    </w:p>
    <w:p w14:paraId="0000005C" w14:textId="77777777" w:rsidR="004F518B" w:rsidRPr="001F34FC" w:rsidRDefault="00880DC6" w:rsidP="00B5454D">
      <w:pPr>
        <w:numPr>
          <w:ilvl w:val="0"/>
          <w:numId w:val="8"/>
        </w:numPr>
        <w:spacing w:after="0"/>
        <w:jc w:val="both"/>
        <w:rPr>
          <w:rFonts w:ascii="Questrial" w:eastAsia="Questrial" w:hAnsi="Questrial" w:cs="Questrial"/>
          <w:lang w:val="en-GB"/>
        </w:rPr>
      </w:pPr>
      <w:r w:rsidRPr="001F34FC">
        <w:rPr>
          <w:lang w:val="en-GB"/>
        </w:rPr>
        <w:t>removal of food.</w:t>
      </w:r>
    </w:p>
    <w:p w14:paraId="0000005D" w14:textId="3976F391" w:rsidR="004F518B" w:rsidRPr="001F34FC" w:rsidRDefault="733EED03" w:rsidP="3B95B863">
      <w:pPr>
        <w:numPr>
          <w:ilvl w:val="0"/>
          <w:numId w:val="8"/>
        </w:numPr>
        <w:spacing w:after="0"/>
        <w:jc w:val="both"/>
        <w:rPr>
          <w:rFonts w:ascii="Questrial" w:eastAsia="Questrial" w:hAnsi="Questrial" w:cs="Questrial"/>
          <w:lang w:val="en-US"/>
        </w:rPr>
      </w:pPr>
      <w:r w:rsidRPr="37505431">
        <w:rPr>
          <w:lang w:val="en-US"/>
        </w:rPr>
        <w:t xml:space="preserve">shouting (as opposed to assertive commands in </w:t>
      </w:r>
      <w:r w:rsidR="59D9FA09" w:rsidRPr="37505431">
        <w:rPr>
          <w:lang w:val="en-US"/>
        </w:rPr>
        <w:t>high-risk</w:t>
      </w:r>
      <w:r w:rsidRPr="37505431">
        <w:rPr>
          <w:lang w:val="en-US"/>
        </w:rPr>
        <w:t xml:space="preserve"> situations).</w:t>
      </w:r>
    </w:p>
    <w:p w14:paraId="0000005E" w14:textId="77777777" w:rsidR="004F518B" w:rsidRPr="001F34FC" w:rsidRDefault="00880DC6" w:rsidP="00B5454D">
      <w:pPr>
        <w:numPr>
          <w:ilvl w:val="0"/>
          <w:numId w:val="8"/>
        </w:numPr>
        <w:spacing w:after="0"/>
        <w:jc w:val="both"/>
        <w:rPr>
          <w:rFonts w:ascii="Questrial" w:eastAsia="Questrial" w:hAnsi="Questrial" w:cs="Questrial"/>
          <w:lang w:val="en-GB"/>
        </w:rPr>
      </w:pPr>
      <w:r w:rsidRPr="001F34FC">
        <w:rPr>
          <w:lang w:val="en-GB"/>
        </w:rPr>
        <w:t>physical restraint not specifically in training package (unless deemed a proportionate response as an emergency measure).</w:t>
      </w:r>
    </w:p>
    <w:p w14:paraId="0000005F" w14:textId="0857890C" w:rsidR="004F518B" w:rsidRPr="001F34FC" w:rsidRDefault="00880DC6" w:rsidP="00B5454D">
      <w:pPr>
        <w:numPr>
          <w:ilvl w:val="0"/>
          <w:numId w:val="8"/>
        </w:numPr>
        <w:spacing w:after="0"/>
        <w:jc w:val="both"/>
        <w:rPr>
          <w:rFonts w:ascii="Questrial" w:eastAsia="Questrial" w:hAnsi="Questrial" w:cs="Questrial"/>
          <w:lang w:val="en-GB"/>
        </w:rPr>
      </w:pPr>
      <w:r w:rsidRPr="001F34FC">
        <w:rPr>
          <w:lang w:val="en-GB"/>
        </w:rPr>
        <w:t xml:space="preserve">loss of privilege such as outings </w:t>
      </w:r>
      <w:r w:rsidR="4E1B796A" w:rsidRPr="001F34FC">
        <w:rPr>
          <w:lang w:val="en-GB"/>
        </w:rPr>
        <w:t xml:space="preserve">or </w:t>
      </w:r>
      <w:r w:rsidRPr="001F34FC">
        <w:rPr>
          <w:lang w:val="en-GB"/>
        </w:rPr>
        <w:t>sweets.</w:t>
      </w:r>
    </w:p>
    <w:p w14:paraId="00000060" w14:textId="77777777" w:rsidR="004F518B" w:rsidRPr="001F34FC" w:rsidRDefault="00880DC6" w:rsidP="00B5454D">
      <w:pPr>
        <w:numPr>
          <w:ilvl w:val="0"/>
          <w:numId w:val="8"/>
        </w:numPr>
        <w:spacing w:after="0"/>
        <w:jc w:val="both"/>
        <w:rPr>
          <w:rFonts w:ascii="Questrial" w:eastAsia="Questrial" w:hAnsi="Questrial" w:cs="Questrial"/>
          <w:lang w:val="en-GB"/>
        </w:rPr>
      </w:pPr>
      <w:r w:rsidRPr="001F34FC">
        <w:rPr>
          <w:lang w:val="en-GB"/>
        </w:rPr>
        <w:t>use of negative approaches.</w:t>
      </w:r>
    </w:p>
    <w:p w14:paraId="00000061" w14:textId="71FD15E6" w:rsidR="004F518B" w:rsidRPr="001F34FC" w:rsidRDefault="733EED03" w:rsidP="00B5454D">
      <w:pPr>
        <w:numPr>
          <w:ilvl w:val="0"/>
          <w:numId w:val="8"/>
        </w:numPr>
        <w:spacing w:after="0"/>
        <w:jc w:val="both"/>
        <w:rPr>
          <w:rFonts w:ascii="Questrial" w:eastAsia="Questrial" w:hAnsi="Questrial" w:cs="Questrial"/>
          <w:lang w:val="en-GB"/>
        </w:rPr>
      </w:pPr>
      <w:r w:rsidRPr="37505431">
        <w:rPr>
          <w:lang w:val="en-GB"/>
        </w:rPr>
        <w:t xml:space="preserve">preventing a child from leaving a room (unless deemed a proportionate response as an emergency measure to keep </w:t>
      </w:r>
      <w:r w:rsidR="342E39AB" w:rsidRPr="37505431">
        <w:rPr>
          <w:lang w:val="en-GB"/>
        </w:rPr>
        <w:t xml:space="preserve">the </w:t>
      </w:r>
      <w:r w:rsidRPr="37505431">
        <w:rPr>
          <w:lang w:val="en-GB"/>
        </w:rPr>
        <w:t>child or others safe in the short term). Doors may be held closed for a similar reason. We would view this as a restrictive practice and it would be recorded, reported and reviewed as such although we recogni</w:t>
      </w:r>
      <w:r w:rsidR="7B4023A4" w:rsidRPr="37505431">
        <w:rPr>
          <w:lang w:val="en-GB"/>
        </w:rPr>
        <w:t>s</w:t>
      </w:r>
      <w:r w:rsidRPr="37505431">
        <w:rPr>
          <w:lang w:val="en-GB"/>
        </w:rPr>
        <w:t xml:space="preserve">e it may be a less restrictive option than a physical intervention. </w:t>
      </w:r>
      <w:r w:rsidR="19A5B886" w:rsidRPr="37505431">
        <w:rPr>
          <w:lang w:val="en-GB"/>
        </w:rPr>
        <w:t xml:space="preserve"> </w:t>
      </w:r>
      <w:r w:rsidRPr="37505431">
        <w:rPr>
          <w:lang w:val="en-GB"/>
        </w:rPr>
        <w:t>DOLS may apply and letters are sent to the relevant local authority commissioner when a young person reaches 16 to remind them of their responsibilities.</w:t>
      </w:r>
    </w:p>
    <w:p w14:paraId="00000062" w14:textId="77777777" w:rsidR="004F518B" w:rsidRPr="001F34FC" w:rsidRDefault="00880DC6" w:rsidP="00B5454D">
      <w:pPr>
        <w:spacing w:after="0"/>
        <w:jc w:val="both"/>
        <w:rPr>
          <w:lang w:val="en-GB"/>
        </w:rPr>
      </w:pPr>
      <w:r w:rsidRPr="001F34FC">
        <w:rPr>
          <w:lang w:val="en-GB"/>
        </w:rPr>
        <w:t xml:space="preserve">  </w:t>
      </w:r>
    </w:p>
    <w:p w14:paraId="00000063" w14:textId="026ABEC5" w:rsidR="004F518B" w:rsidRPr="001F34FC" w:rsidRDefault="0B60E197" w:rsidP="00B5454D">
      <w:pPr>
        <w:spacing w:after="0"/>
        <w:jc w:val="both"/>
        <w:rPr>
          <w:lang w:val="en-GB"/>
        </w:rPr>
      </w:pPr>
      <w:r w:rsidRPr="37DBD73F">
        <w:rPr>
          <w:lang w:val="en-GB"/>
        </w:rPr>
        <w:t>Loddon School does not use ‘Time Out’.  Children and young people will be given space as an initial response to de-escalate a potential incident.</w:t>
      </w:r>
    </w:p>
    <w:p w14:paraId="00000064" w14:textId="77777777" w:rsidR="004F518B" w:rsidRPr="001F34FC" w:rsidRDefault="004F518B" w:rsidP="00B5454D">
      <w:pPr>
        <w:pBdr>
          <w:top w:val="nil"/>
          <w:left w:val="nil"/>
          <w:bottom w:val="nil"/>
          <w:right w:val="nil"/>
          <w:between w:val="nil"/>
        </w:pBdr>
        <w:spacing w:after="0"/>
        <w:jc w:val="both"/>
        <w:rPr>
          <w:b/>
          <w:bCs/>
          <w:lang w:val="en-GB"/>
        </w:rPr>
      </w:pPr>
    </w:p>
    <w:p w14:paraId="00000065" w14:textId="77777777" w:rsidR="004F518B" w:rsidRPr="00AF04FB" w:rsidRDefault="00880DC6" w:rsidP="00B5454D">
      <w:pPr>
        <w:pStyle w:val="Heading2"/>
        <w:pBdr>
          <w:top w:val="nil"/>
          <w:left w:val="nil"/>
          <w:bottom w:val="nil"/>
          <w:right w:val="nil"/>
          <w:between w:val="nil"/>
        </w:pBdr>
        <w:jc w:val="both"/>
        <w:rPr>
          <w:color w:val="000000"/>
          <w:u w:val="single"/>
          <w:lang w:val="en-GB"/>
        </w:rPr>
      </w:pPr>
      <w:r w:rsidRPr="00AF04FB">
        <w:rPr>
          <w:color w:val="000000" w:themeColor="text1"/>
          <w:u w:val="single"/>
          <w:lang w:val="en-GB"/>
        </w:rPr>
        <w:t>Locking / Security</w:t>
      </w:r>
    </w:p>
    <w:p w14:paraId="4D7C8738" w14:textId="77777777" w:rsidR="00CB54F1" w:rsidRPr="001F34FC" w:rsidRDefault="00CB54F1" w:rsidP="00B5454D">
      <w:pPr>
        <w:pBdr>
          <w:top w:val="nil"/>
          <w:left w:val="nil"/>
          <w:bottom w:val="nil"/>
          <w:right w:val="nil"/>
          <w:between w:val="nil"/>
        </w:pBdr>
        <w:spacing w:after="0"/>
        <w:jc w:val="both"/>
        <w:rPr>
          <w:lang w:val="en-GB"/>
        </w:rPr>
      </w:pPr>
    </w:p>
    <w:p w14:paraId="00000067" w14:textId="787F9A0B" w:rsidR="004F518B" w:rsidRPr="001F34FC" w:rsidRDefault="00880DC6" w:rsidP="00B5454D">
      <w:pPr>
        <w:pBdr>
          <w:top w:val="nil"/>
          <w:left w:val="nil"/>
          <w:bottom w:val="nil"/>
          <w:right w:val="nil"/>
          <w:between w:val="nil"/>
        </w:pBdr>
        <w:spacing w:after="0"/>
        <w:jc w:val="both"/>
        <w:rPr>
          <w:lang w:val="en-GB"/>
        </w:rPr>
      </w:pPr>
      <w:r w:rsidRPr="001F34FC">
        <w:rPr>
          <w:lang w:val="en-GB"/>
        </w:rPr>
        <w:t xml:space="preserve">Some areas are kept locked to ensure the safety of </w:t>
      </w:r>
      <w:r w:rsidR="00B5454D">
        <w:rPr>
          <w:lang w:val="en-GB"/>
        </w:rPr>
        <w:t>children and young people</w:t>
      </w:r>
      <w:r w:rsidRPr="001F34FC">
        <w:rPr>
          <w:lang w:val="en-GB"/>
        </w:rPr>
        <w:t>. These include:</w:t>
      </w:r>
    </w:p>
    <w:p w14:paraId="00000068" w14:textId="77777777" w:rsidR="004F518B" w:rsidRPr="001F34FC" w:rsidRDefault="00880DC6" w:rsidP="00B5454D">
      <w:pPr>
        <w:numPr>
          <w:ilvl w:val="0"/>
          <w:numId w:val="5"/>
        </w:numPr>
        <w:pBdr>
          <w:top w:val="nil"/>
          <w:left w:val="nil"/>
          <w:bottom w:val="nil"/>
          <w:right w:val="nil"/>
          <w:between w:val="nil"/>
        </w:pBdr>
        <w:spacing w:after="0"/>
        <w:jc w:val="both"/>
        <w:rPr>
          <w:lang w:val="en-GB"/>
        </w:rPr>
      </w:pPr>
      <w:r w:rsidRPr="001F34FC">
        <w:rPr>
          <w:lang w:val="en-GB"/>
        </w:rPr>
        <w:t>outside doors are accessible only by magnetic fobs or keypads</w:t>
      </w:r>
    </w:p>
    <w:p w14:paraId="00000069" w14:textId="77777777" w:rsidR="004F518B" w:rsidRPr="001F34FC" w:rsidRDefault="00880DC6" w:rsidP="00B5454D">
      <w:pPr>
        <w:numPr>
          <w:ilvl w:val="0"/>
          <w:numId w:val="5"/>
        </w:numPr>
        <w:pBdr>
          <w:top w:val="nil"/>
          <w:left w:val="nil"/>
          <w:bottom w:val="nil"/>
          <w:right w:val="nil"/>
          <w:between w:val="nil"/>
        </w:pBdr>
        <w:spacing w:after="0"/>
        <w:jc w:val="both"/>
        <w:rPr>
          <w:lang w:val="en-GB"/>
        </w:rPr>
      </w:pPr>
      <w:r w:rsidRPr="001F34FC">
        <w:rPr>
          <w:lang w:val="en-GB"/>
        </w:rPr>
        <w:t>cleaning materials stores</w:t>
      </w:r>
    </w:p>
    <w:p w14:paraId="0000006A" w14:textId="77777777" w:rsidR="004F518B" w:rsidRPr="001F34FC" w:rsidRDefault="00880DC6" w:rsidP="00B5454D">
      <w:pPr>
        <w:numPr>
          <w:ilvl w:val="0"/>
          <w:numId w:val="5"/>
        </w:numPr>
        <w:pBdr>
          <w:top w:val="nil"/>
          <w:left w:val="nil"/>
          <w:bottom w:val="nil"/>
          <w:right w:val="nil"/>
          <w:between w:val="nil"/>
        </w:pBdr>
        <w:spacing w:after="0"/>
        <w:jc w:val="both"/>
        <w:rPr>
          <w:lang w:val="en-GB"/>
        </w:rPr>
      </w:pPr>
      <w:r w:rsidRPr="001F34FC">
        <w:rPr>
          <w:lang w:val="en-GB"/>
        </w:rPr>
        <w:t>medication cupboards</w:t>
      </w:r>
    </w:p>
    <w:p w14:paraId="0000006B" w14:textId="0AC71DA0" w:rsidR="004F518B" w:rsidRPr="001F34FC" w:rsidRDefault="607FEE4F" w:rsidP="00B5454D">
      <w:pPr>
        <w:numPr>
          <w:ilvl w:val="0"/>
          <w:numId w:val="5"/>
        </w:numPr>
        <w:pBdr>
          <w:top w:val="nil"/>
          <w:left w:val="nil"/>
          <w:bottom w:val="nil"/>
          <w:right w:val="nil"/>
          <w:between w:val="nil"/>
        </w:pBdr>
        <w:spacing w:after="0"/>
        <w:jc w:val="both"/>
        <w:rPr>
          <w:rFonts w:ascii="Questrial" w:eastAsia="Questrial" w:hAnsi="Questrial" w:cs="Questrial"/>
          <w:lang w:val="en-GB"/>
        </w:rPr>
      </w:pPr>
      <w:r w:rsidRPr="001F34FC">
        <w:rPr>
          <w:lang w:val="en-GB"/>
        </w:rPr>
        <w:lastRenderedPageBreak/>
        <w:t>a</w:t>
      </w:r>
      <w:r w:rsidR="00880DC6" w:rsidRPr="001F34FC">
        <w:rPr>
          <w:lang w:val="en-GB"/>
        </w:rPr>
        <w:t>romatherapy oil stores</w:t>
      </w:r>
    </w:p>
    <w:p w14:paraId="0000006C" w14:textId="77777777" w:rsidR="004F518B" w:rsidRPr="001F34FC" w:rsidRDefault="00880DC6" w:rsidP="00B5454D">
      <w:pPr>
        <w:numPr>
          <w:ilvl w:val="0"/>
          <w:numId w:val="5"/>
        </w:numPr>
        <w:pBdr>
          <w:top w:val="nil"/>
          <w:left w:val="nil"/>
          <w:bottom w:val="nil"/>
          <w:right w:val="nil"/>
          <w:between w:val="nil"/>
        </w:pBdr>
        <w:spacing w:after="0"/>
        <w:jc w:val="both"/>
        <w:rPr>
          <w:lang w:val="en-GB"/>
        </w:rPr>
      </w:pPr>
      <w:r w:rsidRPr="001F34FC">
        <w:rPr>
          <w:lang w:val="en-GB"/>
        </w:rPr>
        <w:t>art materials store</w:t>
      </w:r>
    </w:p>
    <w:p w14:paraId="0000006E" w14:textId="25D88406" w:rsidR="004F518B" w:rsidRPr="001F34FC" w:rsidRDefault="733EED03" w:rsidP="37505431">
      <w:pPr>
        <w:numPr>
          <w:ilvl w:val="0"/>
          <w:numId w:val="5"/>
        </w:numPr>
        <w:pBdr>
          <w:top w:val="nil"/>
          <w:left w:val="nil"/>
          <w:bottom w:val="nil"/>
          <w:right w:val="nil"/>
          <w:between w:val="nil"/>
        </w:pBdr>
        <w:spacing w:after="0"/>
        <w:jc w:val="both"/>
        <w:rPr>
          <w:lang w:val="en-GB"/>
        </w:rPr>
      </w:pPr>
      <w:r w:rsidRPr="37505431">
        <w:rPr>
          <w:lang w:val="en-GB"/>
        </w:rPr>
        <w:t>cellars/boiler house</w:t>
      </w:r>
    </w:p>
    <w:p w14:paraId="0000006F" w14:textId="77777777" w:rsidR="004F518B" w:rsidRPr="001F34FC" w:rsidRDefault="00880DC6" w:rsidP="00B5454D">
      <w:pPr>
        <w:numPr>
          <w:ilvl w:val="0"/>
          <w:numId w:val="5"/>
        </w:numPr>
        <w:pBdr>
          <w:top w:val="nil"/>
          <w:left w:val="nil"/>
          <w:bottom w:val="nil"/>
          <w:right w:val="nil"/>
          <w:between w:val="nil"/>
        </w:pBdr>
        <w:spacing w:after="0"/>
        <w:jc w:val="both"/>
        <w:rPr>
          <w:lang w:val="en-GB"/>
        </w:rPr>
      </w:pPr>
      <w:r w:rsidRPr="001F34FC">
        <w:rPr>
          <w:lang w:val="en-GB"/>
        </w:rPr>
        <w:t>paint store</w:t>
      </w:r>
    </w:p>
    <w:p w14:paraId="00000070" w14:textId="13ADD626" w:rsidR="004F518B" w:rsidRPr="001F34FC" w:rsidRDefault="00880DC6" w:rsidP="00B5454D">
      <w:pPr>
        <w:numPr>
          <w:ilvl w:val="0"/>
          <w:numId w:val="5"/>
        </w:numPr>
        <w:pBdr>
          <w:top w:val="nil"/>
          <w:left w:val="nil"/>
          <w:bottom w:val="nil"/>
          <w:right w:val="nil"/>
          <w:between w:val="nil"/>
        </w:pBdr>
        <w:spacing w:after="0"/>
        <w:jc w:val="both"/>
        <w:rPr>
          <w:lang w:val="en-GB"/>
        </w:rPr>
      </w:pPr>
      <w:r w:rsidRPr="001F34FC">
        <w:rPr>
          <w:lang w:val="en-GB"/>
        </w:rPr>
        <w:t>staff lockers &amp; room</w:t>
      </w:r>
    </w:p>
    <w:p w14:paraId="00000071" w14:textId="3E1D2A74" w:rsidR="004F518B" w:rsidRPr="001F34FC" w:rsidRDefault="733EED03" w:rsidP="37505431">
      <w:pPr>
        <w:numPr>
          <w:ilvl w:val="0"/>
          <w:numId w:val="5"/>
        </w:numPr>
        <w:pBdr>
          <w:top w:val="nil"/>
          <w:left w:val="nil"/>
          <w:bottom w:val="nil"/>
          <w:right w:val="nil"/>
          <w:between w:val="nil"/>
        </w:pBdr>
        <w:spacing w:after="0"/>
        <w:jc w:val="both"/>
        <w:rPr>
          <w:lang w:val="en-GB"/>
        </w:rPr>
      </w:pPr>
      <w:r w:rsidRPr="37505431">
        <w:rPr>
          <w:lang w:val="en-GB"/>
        </w:rPr>
        <w:t xml:space="preserve">Sensory </w:t>
      </w:r>
      <w:r w:rsidR="7BC374BB" w:rsidRPr="37505431">
        <w:rPr>
          <w:lang w:val="en-GB"/>
        </w:rPr>
        <w:t xml:space="preserve">garden </w:t>
      </w:r>
      <w:r w:rsidRPr="37505431">
        <w:rPr>
          <w:lang w:val="en-GB"/>
        </w:rPr>
        <w:t>gate</w:t>
      </w:r>
    </w:p>
    <w:p w14:paraId="6251A4BB" w14:textId="03523946" w:rsidR="589F73F8" w:rsidRDefault="589F73F8" w:rsidP="37505431">
      <w:pPr>
        <w:numPr>
          <w:ilvl w:val="0"/>
          <w:numId w:val="5"/>
        </w:numPr>
        <w:pBdr>
          <w:top w:val="nil"/>
          <w:left w:val="nil"/>
          <w:bottom w:val="nil"/>
          <w:right w:val="nil"/>
          <w:between w:val="nil"/>
        </w:pBdr>
        <w:spacing w:after="0"/>
        <w:jc w:val="both"/>
        <w:rPr>
          <w:lang w:val="en-GB"/>
        </w:rPr>
      </w:pPr>
      <w:r w:rsidRPr="37505431">
        <w:rPr>
          <w:lang w:val="en-GB"/>
        </w:rPr>
        <w:t>Water play area</w:t>
      </w:r>
    </w:p>
    <w:p w14:paraId="00000072" w14:textId="77777777" w:rsidR="004F518B" w:rsidRPr="001F34FC" w:rsidRDefault="00880DC6" w:rsidP="00B5454D">
      <w:pPr>
        <w:numPr>
          <w:ilvl w:val="0"/>
          <w:numId w:val="5"/>
        </w:numPr>
        <w:pBdr>
          <w:top w:val="nil"/>
          <w:left w:val="nil"/>
          <w:bottom w:val="nil"/>
          <w:right w:val="nil"/>
          <w:between w:val="nil"/>
        </w:pBdr>
        <w:spacing w:after="0"/>
        <w:jc w:val="both"/>
        <w:rPr>
          <w:lang w:val="en-GB"/>
        </w:rPr>
      </w:pPr>
      <w:r w:rsidRPr="001F34FC">
        <w:rPr>
          <w:lang w:val="en-GB"/>
        </w:rPr>
        <w:t xml:space="preserve">side gates (to lane) must be </w:t>
      </w:r>
      <w:proofErr w:type="gramStart"/>
      <w:r w:rsidRPr="001F34FC">
        <w:rPr>
          <w:lang w:val="en-GB"/>
        </w:rPr>
        <w:t>padlocked at all times</w:t>
      </w:r>
      <w:proofErr w:type="gramEnd"/>
    </w:p>
    <w:p w14:paraId="00000073" w14:textId="5DE3BB19" w:rsidR="004F518B" w:rsidRPr="001F34FC" w:rsidRDefault="412F935C" w:rsidP="00B5454D">
      <w:pPr>
        <w:numPr>
          <w:ilvl w:val="0"/>
          <w:numId w:val="5"/>
        </w:numPr>
        <w:pBdr>
          <w:top w:val="nil"/>
          <w:left w:val="nil"/>
          <w:bottom w:val="nil"/>
          <w:right w:val="nil"/>
          <w:between w:val="nil"/>
        </w:pBdr>
        <w:spacing w:after="0"/>
        <w:jc w:val="both"/>
        <w:rPr>
          <w:rFonts w:ascii="Questrial" w:eastAsia="Questrial" w:hAnsi="Questrial" w:cs="Questrial"/>
          <w:lang w:val="en-GB"/>
        </w:rPr>
      </w:pPr>
      <w:r w:rsidRPr="001F34FC">
        <w:rPr>
          <w:lang w:val="en-GB"/>
        </w:rPr>
        <w:t>s</w:t>
      </w:r>
      <w:r w:rsidR="00880DC6" w:rsidRPr="001F34FC">
        <w:rPr>
          <w:lang w:val="en-GB"/>
        </w:rPr>
        <w:t xml:space="preserve">wimming </w:t>
      </w:r>
      <w:r w:rsidR="20323272" w:rsidRPr="001F34FC">
        <w:rPr>
          <w:lang w:val="en-GB"/>
        </w:rPr>
        <w:t>p</w:t>
      </w:r>
      <w:r w:rsidR="00880DC6" w:rsidRPr="001F34FC">
        <w:rPr>
          <w:lang w:val="en-GB"/>
        </w:rPr>
        <w:t>ool pump room</w:t>
      </w:r>
    </w:p>
    <w:p w14:paraId="00000074" w14:textId="77777777" w:rsidR="004F518B" w:rsidRPr="001F34FC" w:rsidRDefault="004F518B" w:rsidP="00B5454D">
      <w:pPr>
        <w:pBdr>
          <w:top w:val="nil"/>
          <w:left w:val="nil"/>
          <w:bottom w:val="nil"/>
          <w:right w:val="nil"/>
          <w:between w:val="nil"/>
        </w:pBdr>
        <w:spacing w:after="0"/>
        <w:jc w:val="both"/>
        <w:rPr>
          <w:lang w:val="en-GB"/>
        </w:rPr>
      </w:pPr>
    </w:p>
    <w:p w14:paraId="00000076" w14:textId="52458038" w:rsidR="004F518B" w:rsidRPr="001F34FC" w:rsidRDefault="00880DC6" w:rsidP="00B5454D">
      <w:pPr>
        <w:pBdr>
          <w:top w:val="nil"/>
          <w:left w:val="nil"/>
          <w:bottom w:val="nil"/>
          <w:right w:val="nil"/>
          <w:between w:val="nil"/>
        </w:pBdr>
        <w:spacing w:after="0"/>
        <w:jc w:val="both"/>
        <w:rPr>
          <w:lang w:val="en-GB"/>
        </w:rPr>
      </w:pPr>
      <w:r w:rsidRPr="001F34FC">
        <w:rPr>
          <w:lang w:val="en-GB"/>
        </w:rPr>
        <w:t xml:space="preserve">Special care must be taken because some of the </w:t>
      </w:r>
      <w:r w:rsidR="00B5454D">
        <w:rPr>
          <w:lang w:val="en-GB"/>
        </w:rPr>
        <w:t>children and young people</w:t>
      </w:r>
      <w:r w:rsidRPr="001F34FC">
        <w:rPr>
          <w:lang w:val="en-GB"/>
        </w:rPr>
        <w:t>:</w:t>
      </w:r>
    </w:p>
    <w:p w14:paraId="00000077" w14:textId="7A98EC1E" w:rsidR="004F518B" w:rsidRPr="001F34FC" w:rsidRDefault="00AF04FB" w:rsidP="00B5454D">
      <w:pPr>
        <w:numPr>
          <w:ilvl w:val="0"/>
          <w:numId w:val="6"/>
        </w:numPr>
        <w:pBdr>
          <w:top w:val="nil"/>
          <w:left w:val="nil"/>
          <w:bottom w:val="nil"/>
          <w:right w:val="nil"/>
          <w:between w:val="nil"/>
        </w:pBdr>
        <w:spacing w:after="0"/>
        <w:jc w:val="both"/>
        <w:rPr>
          <w:rFonts w:ascii="Questrial" w:eastAsia="Questrial" w:hAnsi="Questrial" w:cs="Questrial"/>
          <w:lang w:val="en-GB"/>
        </w:rPr>
      </w:pPr>
      <w:r>
        <w:rPr>
          <w:lang w:val="en-GB"/>
        </w:rPr>
        <w:t xml:space="preserve">abscond and </w:t>
      </w:r>
      <w:r w:rsidR="00880DC6" w:rsidRPr="001F34FC">
        <w:rPr>
          <w:lang w:val="en-GB"/>
        </w:rPr>
        <w:t xml:space="preserve">run off and have </w:t>
      </w:r>
      <w:r>
        <w:rPr>
          <w:lang w:val="en-GB"/>
        </w:rPr>
        <w:t>very limited</w:t>
      </w:r>
      <w:r w:rsidR="00880DC6" w:rsidRPr="001F34FC">
        <w:rPr>
          <w:lang w:val="en-GB"/>
        </w:rPr>
        <w:t xml:space="preserve"> sense of the dangers posed by traffic, water, height, poisons, strangers, electricity, </w:t>
      </w:r>
      <w:r w:rsidR="3C3F5470" w:rsidRPr="001F34FC">
        <w:rPr>
          <w:lang w:val="en-GB"/>
        </w:rPr>
        <w:t>etc.</w:t>
      </w:r>
    </w:p>
    <w:p w14:paraId="00000078" w14:textId="71085386" w:rsidR="004F518B" w:rsidRPr="001F34FC" w:rsidRDefault="00880DC6" w:rsidP="00B5454D">
      <w:pPr>
        <w:numPr>
          <w:ilvl w:val="0"/>
          <w:numId w:val="6"/>
        </w:numPr>
        <w:pBdr>
          <w:top w:val="nil"/>
          <w:left w:val="nil"/>
          <w:bottom w:val="nil"/>
          <w:right w:val="nil"/>
          <w:between w:val="nil"/>
        </w:pBdr>
        <w:spacing w:after="0"/>
        <w:jc w:val="both"/>
        <w:rPr>
          <w:rFonts w:ascii="Questrial" w:eastAsia="Questrial" w:hAnsi="Questrial" w:cs="Questrial"/>
          <w:lang w:val="en-GB"/>
        </w:rPr>
      </w:pPr>
      <w:r w:rsidRPr="001F34FC">
        <w:rPr>
          <w:lang w:val="en-GB"/>
        </w:rPr>
        <w:t>may eat or drink anything - e.g.</w:t>
      </w:r>
      <w:r w:rsidR="0032235B" w:rsidRPr="001F34FC">
        <w:rPr>
          <w:lang w:val="en-GB"/>
        </w:rPr>
        <w:t>,</w:t>
      </w:r>
      <w:r w:rsidRPr="001F34FC">
        <w:rPr>
          <w:lang w:val="en-GB"/>
        </w:rPr>
        <w:t xml:space="preserve"> bathroom products</w:t>
      </w:r>
    </w:p>
    <w:p w14:paraId="00000079" w14:textId="77777777" w:rsidR="004F518B" w:rsidRPr="001F34FC" w:rsidRDefault="00880DC6" w:rsidP="00B5454D">
      <w:pPr>
        <w:numPr>
          <w:ilvl w:val="0"/>
          <w:numId w:val="6"/>
        </w:numPr>
        <w:pBdr>
          <w:top w:val="nil"/>
          <w:left w:val="nil"/>
          <w:bottom w:val="nil"/>
          <w:right w:val="nil"/>
          <w:between w:val="nil"/>
        </w:pBdr>
        <w:spacing w:after="0"/>
        <w:jc w:val="both"/>
        <w:rPr>
          <w:rFonts w:ascii="Questrial" w:eastAsia="Questrial" w:hAnsi="Questrial" w:cs="Questrial"/>
          <w:lang w:val="en-GB"/>
        </w:rPr>
      </w:pPr>
      <w:r w:rsidRPr="001F34FC">
        <w:rPr>
          <w:lang w:val="en-GB"/>
        </w:rPr>
        <w:t xml:space="preserve">can hurt others or invade personal space </w:t>
      </w:r>
    </w:p>
    <w:p w14:paraId="0000007A" w14:textId="77777777" w:rsidR="004F518B" w:rsidRPr="001F34FC" w:rsidRDefault="004F518B" w:rsidP="00B5454D">
      <w:pPr>
        <w:pBdr>
          <w:top w:val="nil"/>
          <w:left w:val="nil"/>
          <w:bottom w:val="nil"/>
          <w:right w:val="nil"/>
          <w:between w:val="nil"/>
        </w:pBdr>
        <w:spacing w:after="0"/>
        <w:jc w:val="both"/>
        <w:rPr>
          <w:lang w:val="en-GB"/>
        </w:rPr>
      </w:pPr>
    </w:p>
    <w:p w14:paraId="0000007B" w14:textId="03310460" w:rsidR="004F518B" w:rsidRPr="001F34FC" w:rsidRDefault="00880DC6" w:rsidP="00B5454D">
      <w:pPr>
        <w:pBdr>
          <w:top w:val="nil"/>
          <w:left w:val="nil"/>
          <w:bottom w:val="nil"/>
          <w:right w:val="nil"/>
          <w:between w:val="nil"/>
        </w:pBdr>
        <w:spacing w:after="0"/>
        <w:jc w:val="both"/>
        <w:rPr>
          <w:lang w:val="en-GB"/>
        </w:rPr>
      </w:pPr>
      <w:r w:rsidRPr="001F34FC">
        <w:rPr>
          <w:lang w:val="en-GB"/>
        </w:rPr>
        <w:t xml:space="preserve">Some </w:t>
      </w:r>
      <w:r w:rsidR="00B5454D">
        <w:rPr>
          <w:lang w:val="en-GB"/>
        </w:rPr>
        <w:t>children and young people</w:t>
      </w:r>
      <w:r w:rsidR="00F14BC5">
        <w:rPr>
          <w:lang w:val="en-GB"/>
        </w:rPr>
        <w:t xml:space="preserve"> </w:t>
      </w:r>
      <w:r w:rsidRPr="001F34FC">
        <w:rPr>
          <w:lang w:val="en-GB"/>
        </w:rPr>
        <w:t xml:space="preserve">will need more than one member of staff to supervise during </w:t>
      </w:r>
      <w:r w:rsidR="0C754277" w:rsidRPr="001F34FC">
        <w:rPr>
          <w:lang w:val="en-GB"/>
        </w:rPr>
        <w:t>specific activities</w:t>
      </w:r>
      <w:r w:rsidRPr="001F34FC">
        <w:rPr>
          <w:lang w:val="en-GB"/>
        </w:rPr>
        <w:t xml:space="preserve"> because they engage in behaviours which may be dangerous at times.</w:t>
      </w:r>
      <w:r w:rsidR="00AF04FB">
        <w:rPr>
          <w:lang w:val="en-GB"/>
        </w:rPr>
        <w:t xml:space="preserve"> For each activity, whether on site or off site a robust risk assessment will be completed and staff will continuously risk assess </w:t>
      </w:r>
      <w:r w:rsidR="005310A8">
        <w:rPr>
          <w:lang w:val="en-GB"/>
        </w:rPr>
        <w:t xml:space="preserve">when </w:t>
      </w:r>
      <w:r w:rsidR="00AF04FB">
        <w:rPr>
          <w:lang w:val="en-GB"/>
        </w:rPr>
        <w:t>supporting a child</w:t>
      </w:r>
      <w:r w:rsidR="005310A8">
        <w:rPr>
          <w:lang w:val="en-GB"/>
        </w:rPr>
        <w:t xml:space="preserve"> or young person</w:t>
      </w:r>
      <w:r w:rsidR="00AF04FB">
        <w:rPr>
          <w:lang w:val="en-GB"/>
        </w:rPr>
        <w:t xml:space="preserve"> throughout</w:t>
      </w:r>
      <w:r w:rsidR="005310A8">
        <w:rPr>
          <w:lang w:val="en-GB"/>
        </w:rPr>
        <w:t xml:space="preserve"> that activity. </w:t>
      </w:r>
    </w:p>
    <w:p w14:paraId="0000007C" w14:textId="77777777" w:rsidR="004F518B" w:rsidRPr="001F34FC" w:rsidRDefault="004F518B" w:rsidP="00B5454D">
      <w:pPr>
        <w:pBdr>
          <w:top w:val="nil"/>
          <w:left w:val="nil"/>
          <w:bottom w:val="nil"/>
          <w:right w:val="nil"/>
          <w:between w:val="nil"/>
        </w:pBdr>
        <w:spacing w:after="0"/>
        <w:jc w:val="both"/>
        <w:rPr>
          <w:lang w:val="en-GB"/>
        </w:rPr>
      </w:pPr>
    </w:p>
    <w:p w14:paraId="0000007D" w14:textId="6D9D9205" w:rsidR="004F518B" w:rsidRPr="005310A8" w:rsidRDefault="00880DC6" w:rsidP="00B5454D">
      <w:pPr>
        <w:pStyle w:val="Heading2"/>
        <w:pBdr>
          <w:top w:val="nil"/>
          <w:left w:val="nil"/>
          <w:bottom w:val="nil"/>
          <w:right w:val="nil"/>
          <w:between w:val="nil"/>
        </w:pBdr>
        <w:jc w:val="both"/>
        <w:rPr>
          <w:color w:val="000000"/>
          <w:u w:val="single"/>
          <w:lang w:val="en-GB"/>
        </w:rPr>
      </w:pPr>
      <w:r w:rsidRPr="005310A8">
        <w:rPr>
          <w:color w:val="000000" w:themeColor="text1"/>
          <w:u w:val="single"/>
          <w:lang w:val="en-GB"/>
        </w:rPr>
        <w:t>Loddon School Staffing</w:t>
      </w:r>
    </w:p>
    <w:p w14:paraId="196D565E" w14:textId="77777777" w:rsidR="00CB54F1" w:rsidRPr="001F34FC" w:rsidRDefault="00CB54F1" w:rsidP="00B5454D">
      <w:pPr>
        <w:pBdr>
          <w:top w:val="nil"/>
          <w:left w:val="nil"/>
          <w:bottom w:val="nil"/>
          <w:right w:val="nil"/>
          <w:between w:val="nil"/>
        </w:pBdr>
        <w:spacing w:after="0"/>
        <w:jc w:val="both"/>
        <w:rPr>
          <w:lang w:val="en-GB"/>
        </w:rPr>
      </w:pPr>
    </w:p>
    <w:p w14:paraId="3955A964" w14:textId="5C36BA95" w:rsidR="00880DC6" w:rsidRPr="001F34FC" w:rsidRDefault="00880DC6" w:rsidP="00B5454D">
      <w:pPr>
        <w:pBdr>
          <w:top w:val="nil"/>
          <w:left w:val="nil"/>
          <w:bottom w:val="nil"/>
          <w:right w:val="nil"/>
          <w:between w:val="nil"/>
        </w:pBdr>
        <w:spacing w:after="0"/>
        <w:jc w:val="both"/>
        <w:rPr>
          <w:lang w:val="en-GB"/>
        </w:rPr>
      </w:pPr>
      <w:r w:rsidRPr="001F34FC">
        <w:rPr>
          <w:lang w:val="en-GB"/>
        </w:rPr>
        <w:t xml:space="preserve">The Loddon school provides a high staff ratio for all </w:t>
      </w:r>
      <w:r w:rsidR="00B5454D">
        <w:rPr>
          <w:lang w:val="en-GB"/>
        </w:rPr>
        <w:t>children and young people</w:t>
      </w:r>
      <w:r w:rsidRPr="001F34FC">
        <w:rPr>
          <w:lang w:val="en-GB"/>
        </w:rPr>
        <w:t>. This averages 1:1 during the day and 1:3 at night.</w:t>
      </w:r>
    </w:p>
    <w:p w14:paraId="265046C8" w14:textId="77777777" w:rsidR="00880DC6" w:rsidRPr="001F34FC" w:rsidRDefault="00880DC6" w:rsidP="00B5454D">
      <w:pPr>
        <w:pBdr>
          <w:top w:val="nil"/>
          <w:left w:val="nil"/>
          <w:bottom w:val="nil"/>
          <w:right w:val="nil"/>
          <w:between w:val="nil"/>
        </w:pBdr>
        <w:spacing w:after="0"/>
        <w:jc w:val="both"/>
        <w:rPr>
          <w:lang w:val="en-GB"/>
        </w:rPr>
      </w:pPr>
    </w:p>
    <w:p w14:paraId="0000007E" w14:textId="26463FDF" w:rsidR="004F518B" w:rsidRPr="001F34FC" w:rsidRDefault="00880DC6" w:rsidP="00B5454D">
      <w:pPr>
        <w:pBdr>
          <w:top w:val="nil"/>
          <w:left w:val="nil"/>
          <w:bottom w:val="nil"/>
          <w:right w:val="nil"/>
          <w:between w:val="nil"/>
        </w:pBdr>
        <w:spacing w:after="0"/>
        <w:jc w:val="both"/>
        <w:rPr>
          <w:lang w:val="en-GB"/>
        </w:rPr>
      </w:pPr>
      <w:r w:rsidRPr="001F34FC">
        <w:rPr>
          <w:lang w:val="en-GB"/>
        </w:rPr>
        <w:t>The Loddon School has a team of waking night staff, and a senior on call each night.</w:t>
      </w:r>
    </w:p>
    <w:p w14:paraId="0000007F" w14:textId="146F2FAE" w:rsidR="004F518B" w:rsidRPr="001F34FC" w:rsidRDefault="00880DC6" w:rsidP="00B5454D">
      <w:pPr>
        <w:pBdr>
          <w:top w:val="nil"/>
          <w:left w:val="nil"/>
          <w:bottom w:val="nil"/>
          <w:right w:val="nil"/>
          <w:between w:val="nil"/>
        </w:pBdr>
        <w:spacing w:after="0"/>
        <w:jc w:val="both"/>
        <w:rPr>
          <w:lang w:val="en-GB"/>
        </w:rPr>
      </w:pPr>
      <w:r w:rsidRPr="001F34FC">
        <w:rPr>
          <w:lang w:val="en-GB"/>
        </w:rPr>
        <w:t xml:space="preserve">Night staff regularly check on the </w:t>
      </w:r>
      <w:r w:rsidR="34A9C622" w:rsidRPr="001F34FC">
        <w:rPr>
          <w:lang w:val="en-GB"/>
        </w:rPr>
        <w:t xml:space="preserve">safety and </w:t>
      </w:r>
      <w:r w:rsidRPr="001F34FC">
        <w:rPr>
          <w:lang w:val="en-GB"/>
        </w:rPr>
        <w:t>wellbeing of each child</w:t>
      </w:r>
      <w:r w:rsidR="00F14BC5">
        <w:rPr>
          <w:lang w:val="en-GB"/>
        </w:rPr>
        <w:t xml:space="preserve"> and young person</w:t>
      </w:r>
      <w:r w:rsidRPr="001F34FC">
        <w:rPr>
          <w:lang w:val="en-GB"/>
        </w:rPr>
        <w:t xml:space="preserve"> throughout the night as stated in their RA</w:t>
      </w:r>
      <w:r w:rsidR="2743C1FB" w:rsidRPr="001F34FC">
        <w:rPr>
          <w:lang w:val="en-GB"/>
        </w:rPr>
        <w:t>B</w:t>
      </w:r>
      <w:r w:rsidRPr="001F34FC">
        <w:rPr>
          <w:lang w:val="en-GB"/>
        </w:rPr>
        <w:t>SG</w:t>
      </w:r>
      <w:r w:rsidR="37FDEE1C" w:rsidRPr="001F34FC">
        <w:rPr>
          <w:lang w:val="en-GB"/>
        </w:rPr>
        <w:t xml:space="preserve">; </w:t>
      </w:r>
      <w:r w:rsidRPr="001F34FC">
        <w:rPr>
          <w:lang w:val="en-GB"/>
        </w:rPr>
        <w:t xml:space="preserve">records </w:t>
      </w:r>
      <w:r w:rsidR="608FF5EE" w:rsidRPr="001F34FC">
        <w:rPr>
          <w:lang w:val="en-GB"/>
        </w:rPr>
        <w:t xml:space="preserve">of these checks </w:t>
      </w:r>
      <w:r w:rsidRPr="001F34FC">
        <w:rPr>
          <w:lang w:val="en-GB"/>
        </w:rPr>
        <w:t xml:space="preserve">are kept.  Frequency of </w:t>
      </w:r>
      <w:r w:rsidR="3B105C86" w:rsidRPr="001F34FC">
        <w:rPr>
          <w:lang w:val="en-GB"/>
        </w:rPr>
        <w:t xml:space="preserve">these </w:t>
      </w:r>
      <w:r w:rsidRPr="001F34FC">
        <w:rPr>
          <w:lang w:val="en-GB"/>
        </w:rPr>
        <w:t xml:space="preserve">monitoring </w:t>
      </w:r>
      <w:r w:rsidR="62F9CB1E" w:rsidRPr="001F34FC">
        <w:rPr>
          <w:lang w:val="en-GB"/>
        </w:rPr>
        <w:t xml:space="preserve">checks attempts to </w:t>
      </w:r>
      <w:r w:rsidRPr="001F34FC">
        <w:rPr>
          <w:lang w:val="en-GB"/>
        </w:rPr>
        <w:t xml:space="preserve">balance preserving the dignity and independence of the </w:t>
      </w:r>
      <w:r w:rsidR="0032235B" w:rsidRPr="001F34FC">
        <w:rPr>
          <w:lang w:val="en-GB"/>
        </w:rPr>
        <w:t xml:space="preserve">child </w:t>
      </w:r>
      <w:r w:rsidR="00F14BC5">
        <w:rPr>
          <w:lang w:val="en-GB"/>
        </w:rPr>
        <w:t xml:space="preserve">or young person </w:t>
      </w:r>
      <w:r w:rsidR="0032235B" w:rsidRPr="001F34FC">
        <w:rPr>
          <w:lang w:val="en-GB"/>
        </w:rPr>
        <w:t>and</w:t>
      </w:r>
      <w:r w:rsidRPr="001F34FC">
        <w:rPr>
          <w:lang w:val="en-GB"/>
        </w:rPr>
        <w:t xml:space="preserve"> fulfilling the statutory duty of care to ensure their safety. </w:t>
      </w:r>
    </w:p>
    <w:p w14:paraId="13268FAB" w14:textId="74790C17" w:rsidR="2765F713" w:rsidRPr="001F34FC" w:rsidRDefault="2765F713" w:rsidP="00B5454D">
      <w:pPr>
        <w:spacing w:after="0"/>
        <w:jc w:val="both"/>
        <w:rPr>
          <w:lang w:val="en-GB"/>
        </w:rPr>
      </w:pPr>
    </w:p>
    <w:p w14:paraId="00000081" w14:textId="4C56C9EF" w:rsidR="004F518B" w:rsidRPr="001F34FC" w:rsidRDefault="7219C86F" w:rsidP="00B5454D">
      <w:pPr>
        <w:pBdr>
          <w:top w:val="nil"/>
          <w:left w:val="nil"/>
          <w:bottom w:val="nil"/>
          <w:right w:val="nil"/>
          <w:between w:val="nil"/>
        </w:pBdr>
        <w:spacing w:after="0" w:line="259" w:lineRule="auto"/>
        <w:jc w:val="both"/>
        <w:rPr>
          <w:lang w:val="en-GB"/>
        </w:rPr>
      </w:pPr>
      <w:r w:rsidRPr="001F34FC">
        <w:rPr>
          <w:lang w:val="en-GB"/>
        </w:rPr>
        <w:t xml:space="preserve">Some </w:t>
      </w:r>
      <w:r w:rsidR="00B5454D">
        <w:rPr>
          <w:lang w:val="en-GB"/>
        </w:rPr>
        <w:t>children and young people</w:t>
      </w:r>
      <w:r w:rsidR="00F14BC5">
        <w:rPr>
          <w:lang w:val="en-GB"/>
        </w:rPr>
        <w:t xml:space="preserve"> </w:t>
      </w:r>
      <w:r w:rsidRPr="001F34FC">
        <w:rPr>
          <w:lang w:val="en-GB"/>
        </w:rPr>
        <w:t xml:space="preserve">need a member of staff with them or by their bedroom door all night, this will be </w:t>
      </w:r>
      <w:r w:rsidR="2475B2FB" w:rsidRPr="001F34FC">
        <w:rPr>
          <w:lang w:val="en-GB"/>
        </w:rPr>
        <w:t>identified</w:t>
      </w:r>
      <w:r w:rsidRPr="001F34FC">
        <w:rPr>
          <w:lang w:val="en-GB"/>
        </w:rPr>
        <w:t xml:space="preserve"> within a child or young </w:t>
      </w:r>
      <w:r w:rsidR="62C4D30C" w:rsidRPr="001F34FC">
        <w:rPr>
          <w:lang w:val="en-GB"/>
        </w:rPr>
        <w:t>person's</w:t>
      </w:r>
      <w:r w:rsidRPr="001F34FC">
        <w:rPr>
          <w:lang w:val="en-GB"/>
        </w:rPr>
        <w:t xml:space="preserve"> Risk Asse</w:t>
      </w:r>
      <w:r w:rsidR="36A111E3" w:rsidRPr="001F34FC">
        <w:rPr>
          <w:lang w:val="en-GB"/>
        </w:rPr>
        <w:t>ssment</w:t>
      </w:r>
      <w:r w:rsidR="00F14BC5">
        <w:rPr>
          <w:lang w:val="en-GB"/>
        </w:rPr>
        <w:t xml:space="preserve"> </w:t>
      </w:r>
      <w:r w:rsidR="36A111E3" w:rsidRPr="001F34FC">
        <w:rPr>
          <w:lang w:val="en-GB"/>
        </w:rPr>
        <w:t xml:space="preserve">Behaviour Support Guidelines on an individual basis. </w:t>
      </w:r>
      <w:r w:rsidR="005310A8">
        <w:rPr>
          <w:lang w:val="en-GB"/>
        </w:rPr>
        <w:t xml:space="preserve">This could be due a particular restrictive behaviour or for a medical reason. </w:t>
      </w:r>
    </w:p>
    <w:p w14:paraId="4A1FF35C" w14:textId="77777777" w:rsidR="00CB54F1" w:rsidRPr="001F34FC" w:rsidRDefault="00CB54F1" w:rsidP="00B5454D">
      <w:pPr>
        <w:pBdr>
          <w:top w:val="nil"/>
          <w:left w:val="nil"/>
          <w:bottom w:val="nil"/>
          <w:right w:val="nil"/>
          <w:between w:val="nil"/>
        </w:pBdr>
        <w:spacing w:after="0"/>
        <w:jc w:val="both"/>
        <w:rPr>
          <w:lang w:val="en-GB"/>
        </w:rPr>
      </w:pPr>
    </w:p>
    <w:p w14:paraId="00000085" w14:textId="77777777" w:rsidR="004F518B" w:rsidRPr="005310A8" w:rsidRDefault="00880DC6" w:rsidP="00B5454D">
      <w:pPr>
        <w:pStyle w:val="Heading2"/>
        <w:pBdr>
          <w:top w:val="nil"/>
          <w:left w:val="nil"/>
          <w:bottom w:val="nil"/>
          <w:right w:val="nil"/>
          <w:between w:val="nil"/>
        </w:pBdr>
        <w:jc w:val="both"/>
        <w:rPr>
          <w:color w:val="000000"/>
          <w:u w:val="single"/>
          <w:lang w:val="en-GB"/>
        </w:rPr>
      </w:pPr>
      <w:r w:rsidRPr="005310A8">
        <w:rPr>
          <w:color w:val="000000" w:themeColor="text1"/>
          <w:u w:val="single"/>
          <w:lang w:val="en-GB"/>
        </w:rPr>
        <w:t>Monitoring</w:t>
      </w:r>
    </w:p>
    <w:p w14:paraId="01A3394A" w14:textId="77777777" w:rsidR="00CB54F1" w:rsidRPr="001F34FC" w:rsidRDefault="00CB54F1" w:rsidP="00B5454D">
      <w:pPr>
        <w:spacing w:after="0" w:line="259" w:lineRule="auto"/>
        <w:jc w:val="both"/>
        <w:rPr>
          <w:lang w:val="en-GB"/>
        </w:rPr>
      </w:pPr>
    </w:p>
    <w:p w14:paraId="00000086" w14:textId="7ED0C210" w:rsidR="004F518B" w:rsidRPr="001F34FC" w:rsidRDefault="7912A2EA" w:rsidP="00B5454D">
      <w:pPr>
        <w:spacing w:after="0" w:line="259" w:lineRule="auto"/>
        <w:jc w:val="both"/>
        <w:rPr>
          <w:lang w:val="en-GB"/>
        </w:rPr>
      </w:pPr>
      <w:r w:rsidRPr="4C2F5798">
        <w:rPr>
          <w:lang w:val="en-GB"/>
        </w:rPr>
        <w:t xml:space="preserve">A team made up from the </w:t>
      </w:r>
      <w:r w:rsidR="00880DC6" w:rsidRPr="4C2F5798">
        <w:rPr>
          <w:lang w:val="en-GB"/>
        </w:rPr>
        <w:t>Leadership</w:t>
      </w:r>
      <w:r w:rsidR="366E2333" w:rsidRPr="4C2F5798">
        <w:rPr>
          <w:lang w:val="en-GB"/>
        </w:rPr>
        <w:t xml:space="preserve">, </w:t>
      </w:r>
      <w:r w:rsidR="00880DC6" w:rsidRPr="4C2F5798">
        <w:rPr>
          <w:lang w:val="en-GB"/>
        </w:rPr>
        <w:t>Safeguarding</w:t>
      </w:r>
      <w:r w:rsidR="19C03052" w:rsidRPr="4C2F5798">
        <w:rPr>
          <w:lang w:val="en-GB"/>
        </w:rPr>
        <w:t xml:space="preserve">, </w:t>
      </w:r>
      <w:r w:rsidR="21615DB9" w:rsidRPr="4C2F5798">
        <w:rPr>
          <w:lang w:val="en-GB"/>
        </w:rPr>
        <w:t xml:space="preserve">Department of Behavioural Analysis </w:t>
      </w:r>
      <w:r w:rsidR="6332718F" w:rsidRPr="4C2F5798">
        <w:rPr>
          <w:lang w:val="en-GB"/>
        </w:rPr>
        <w:t xml:space="preserve">and Support </w:t>
      </w:r>
      <w:r w:rsidR="7F79394E" w:rsidRPr="4C2F5798">
        <w:rPr>
          <w:lang w:val="en-GB"/>
        </w:rPr>
        <w:t xml:space="preserve">teams and </w:t>
      </w:r>
      <w:r w:rsidR="21615DB9" w:rsidRPr="4C2F5798">
        <w:rPr>
          <w:lang w:val="en-GB"/>
        </w:rPr>
        <w:t>PROACT-</w:t>
      </w:r>
      <w:proofErr w:type="spellStart"/>
      <w:r w:rsidR="21615DB9" w:rsidRPr="4C2F5798">
        <w:rPr>
          <w:lang w:val="en-GB"/>
        </w:rPr>
        <w:t>SCIPr</w:t>
      </w:r>
      <w:proofErr w:type="spellEnd"/>
      <w:r w:rsidR="21615DB9" w:rsidRPr="4C2F5798">
        <w:rPr>
          <w:lang w:val="en-GB"/>
        </w:rPr>
        <w:t>-UK</w:t>
      </w:r>
      <w:r w:rsidR="65E8A72C" w:rsidRPr="4C2F5798">
        <w:rPr>
          <w:lang w:val="en-GB"/>
        </w:rPr>
        <w:t>®</w:t>
      </w:r>
      <w:r w:rsidR="453B19C5" w:rsidRPr="4C2F5798">
        <w:rPr>
          <w:lang w:val="en-GB"/>
        </w:rPr>
        <w:t xml:space="preserve"> </w:t>
      </w:r>
      <w:r w:rsidR="440082C2" w:rsidRPr="4C2F5798">
        <w:rPr>
          <w:lang w:val="en-GB"/>
        </w:rPr>
        <w:t xml:space="preserve">Principal </w:t>
      </w:r>
      <w:r w:rsidR="09B97BE9" w:rsidRPr="4C2F5798">
        <w:rPr>
          <w:lang w:val="en-GB"/>
        </w:rPr>
        <w:t>I</w:t>
      </w:r>
      <w:r w:rsidR="45BA6B4B" w:rsidRPr="4C2F5798">
        <w:rPr>
          <w:lang w:val="en-GB"/>
        </w:rPr>
        <w:t xml:space="preserve">nstructors </w:t>
      </w:r>
      <w:r w:rsidR="00880DC6" w:rsidRPr="4C2F5798">
        <w:rPr>
          <w:lang w:val="en-GB"/>
        </w:rPr>
        <w:t>monitor all incident reports weekly and identify where further or different action may need to be taken to safeguard a particular individual. This will include where issues or concerns need to be notified to other agencies (e.g.</w:t>
      </w:r>
      <w:r w:rsidR="00CB54F1" w:rsidRPr="4C2F5798">
        <w:rPr>
          <w:lang w:val="en-GB"/>
        </w:rPr>
        <w:t>,</w:t>
      </w:r>
      <w:r w:rsidR="00880DC6" w:rsidRPr="4C2F5798">
        <w:rPr>
          <w:lang w:val="en-GB"/>
        </w:rPr>
        <w:t xml:space="preserve"> local authorities, LSCB, Ofsted, Charities Commission). Where actions need to be taken above and beyond the current written RA</w:t>
      </w:r>
      <w:r w:rsidR="3F58B583" w:rsidRPr="4C2F5798">
        <w:rPr>
          <w:lang w:val="en-GB"/>
        </w:rPr>
        <w:t>B</w:t>
      </w:r>
      <w:r w:rsidR="00880DC6" w:rsidRPr="4C2F5798">
        <w:rPr>
          <w:lang w:val="en-GB"/>
        </w:rPr>
        <w:t xml:space="preserve">SG, the Local Authority and parents will be notified and then the </w:t>
      </w:r>
      <w:r w:rsidR="00F14BC5" w:rsidRPr="4C2F5798">
        <w:rPr>
          <w:lang w:val="en-GB"/>
        </w:rPr>
        <w:t>R</w:t>
      </w:r>
      <w:r w:rsidR="1DB6B719" w:rsidRPr="4C2F5798">
        <w:rPr>
          <w:lang w:val="en-GB"/>
        </w:rPr>
        <w:t>A</w:t>
      </w:r>
      <w:r w:rsidR="00F14BC5" w:rsidRPr="4C2F5798">
        <w:rPr>
          <w:lang w:val="en-GB"/>
        </w:rPr>
        <w:t>BSGs</w:t>
      </w:r>
      <w:r w:rsidR="00880DC6" w:rsidRPr="4C2F5798">
        <w:rPr>
          <w:lang w:val="en-GB"/>
        </w:rPr>
        <w:t xml:space="preserve"> changed with agreement.</w:t>
      </w:r>
      <w:r w:rsidR="00DF166F" w:rsidRPr="4C2F5798">
        <w:rPr>
          <w:lang w:val="en-GB"/>
        </w:rPr>
        <w:t xml:space="preserve"> </w:t>
      </w:r>
      <w:proofErr w:type="gramStart"/>
      <w:r w:rsidR="00DF166F" w:rsidRPr="4C2F5798">
        <w:rPr>
          <w:lang w:val="en-GB"/>
        </w:rPr>
        <w:t>All of</w:t>
      </w:r>
      <w:proofErr w:type="gramEnd"/>
      <w:r w:rsidR="00DF166F" w:rsidRPr="4C2F5798">
        <w:rPr>
          <w:lang w:val="en-GB"/>
        </w:rPr>
        <w:t xml:space="preserve"> this information will be added to the PROACT-</w:t>
      </w:r>
      <w:proofErr w:type="spellStart"/>
      <w:r w:rsidR="00DF166F" w:rsidRPr="4C2F5798">
        <w:rPr>
          <w:lang w:val="en-GB"/>
        </w:rPr>
        <w:t>SCI</w:t>
      </w:r>
      <w:r w:rsidR="00E96943" w:rsidRPr="4C2F5798">
        <w:rPr>
          <w:lang w:val="en-GB"/>
        </w:rPr>
        <w:t>P</w:t>
      </w:r>
      <w:r w:rsidR="00DF166F" w:rsidRPr="4C2F5798">
        <w:rPr>
          <w:lang w:val="en-GB"/>
        </w:rPr>
        <w:t>r</w:t>
      </w:r>
      <w:proofErr w:type="spellEnd"/>
      <w:r w:rsidR="00DF166F" w:rsidRPr="4C2F5798">
        <w:rPr>
          <w:lang w:val="en-GB"/>
        </w:rPr>
        <w:t xml:space="preserve">-UK® Practice Review Form to ensure actions are delegated </w:t>
      </w:r>
      <w:r w:rsidR="00E96943" w:rsidRPr="4C2F5798">
        <w:rPr>
          <w:lang w:val="en-GB"/>
        </w:rPr>
        <w:t xml:space="preserve">and completed. </w:t>
      </w:r>
    </w:p>
    <w:p w14:paraId="00000087" w14:textId="77777777" w:rsidR="004F518B" w:rsidRPr="001F34FC" w:rsidRDefault="004F518B" w:rsidP="00B5454D">
      <w:pPr>
        <w:pBdr>
          <w:top w:val="nil"/>
          <w:left w:val="nil"/>
          <w:bottom w:val="nil"/>
          <w:right w:val="nil"/>
          <w:between w:val="nil"/>
        </w:pBdr>
        <w:spacing w:after="0"/>
        <w:jc w:val="both"/>
        <w:rPr>
          <w:lang w:val="en-GB"/>
        </w:rPr>
      </w:pPr>
    </w:p>
    <w:p w14:paraId="00000088" w14:textId="25BC94C3" w:rsidR="004F518B" w:rsidRPr="001F34FC" w:rsidRDefault="00880DC6" w:rsidP="00B5454D">
      <w:pPr>
        <w:pBdr>
          <w:top w:val="nil"/>
          <w:left w:val="nil"/>
          <w:bottom w:val="nil"/>
          <w:right w:val="nil"/>
          <w:between w:val="nil"/>
        </w:pBdr>
        <w:spacing w:after="0"/>
        <w:jc w:val="both"/>
        <w:rPr>
          <w:lang w:val="en-GB"/>
        </w:rPr>
      </w:pPr>
      <w:r w:rsidRPr="001F34FC">
        <w:rPr>
          <w:lang w:val="en-GB"/>
        </w:rPr>
        <w:t>Likewise, practices will be reviewed monthly with restrictions reduced as soon as safe to do so. Every child</w:t>
      </w:r>
      <w:r w:rsidR="00F14BC5">
        <w:rPr>
          <w:lang w:val="en-GB"/>
        </w:rPr>
        <w:t xml:space="preserve"> or young person’s</w:t>
      </w:r>
      <w:r w:rsidRPr="001F34FC">
        <w:rPr>
          <w:lang w:val="en-GB"/>
        </w:rPr>
        <w:t xml:space="preserve"> targets to reduce restrictive behaviours and EHCP will be aimed at reducing restrictive behaviours and therefore the need for restrictive practices.</w:t>
      </w:r>
    </w:p>
    <w:p w14:paraId="00000089" w14:textId="77777777" w:rsidR="004F518B" w:rsidRPr="001F34FC" w:rsidRDefault="004F518B" w:rsidP="00B5454D">
      <w:pPr>
        <w:pBdr>
          <w:top w:val="nil"/>
          <w:left w:val="nil"/>
          <w:bottom w:val="nil"/>
          <w:right w:val="nil"/>
          <w:between w:val="nil"/>
        </w:pBdr>
        <w:spacing w:after="0"/>
        <w:jc w:val="both"/>
        <w:rPr>
          <w:lang w:val="en-GB"/>
        </w:rPr>
      </w:pPr>
    </w:p>
    <w:p w14:paraId="0000008A" w14:textId="4753295E" w:rsidR="004F518B" w:rsidRPr="001F34FC" w:rsidRDefault="00880DC6" w:rsidP="00B5454D">
      <w:pPr>
        <w:pBdr>
          <w:top w:val="nil"/>
          <w:left w:val="nil"/>
          <w:bottom w:val="nil"/>
          <w:right w:val="nil"/>
          <w:between w:val="nil"/>
        </w:pBdr>
        <w:spacing w:after="0"/>
        <w:jc w:val="both"/>
        <w:rPr>
          <w:lang w:val="en-GB"/>
        </w:rPr>
      </w:pPr>
      <w:r w:rsidRPr="001F34FC">
        <w:rPr>
          <w:lang w:val="en-GB"/>
        </w:rPr>
        <w:lastRenderedPageBreak/>
        <w:t xml:space="preserve">Local authorities (social workers, placement officers) are kept informed of each </w:t>
      </w:r>
      <w:r w:rsidR="005310A8">
        <w:rPr>
          <w:lang w:val="en-GB"/>
        </w:rPr>
        <w:t>child</w:t>
      </w:r>
      <w:r w:rsidR="00B5454D">
        <w:rPr>
          <w:lang w:val="en-GB"/>
        </w:rPr>
        <w:t xml:space="preserve"> and young pe</w:t>
      </w:r>
      <w:r w:rsidR="005310A8">
        <w:rPr>
          <w:lang w:val="en-GB"/>
        </w:rPr>
        <w:t>rson</w:t>
      </w:r>
      <w:r w:rsidR="00B5454D">
        <w:rPr>
          <w:lang w:val="en-GB"/>
        </w:rPr>
        <w:t>’s</w:t>
      </w:r>
      <w:r w:rsidRPr="001F34FC">
        <w:rPr>
          <w:lang w:val="en-GB"/>
        </w:rPr>
        <w:t xml:space="preserve"> wellbeing. This includes information about critical incidents and potentially restrictive practices. A summary of each </w:t>
      </w:r>
      <w:r w:rsidR="00B5454D">
        <w:rPr>
          <w:lang w:val="en-GB"/>
        </w:rPr>
        <w:t>child and young pe</w:t>
      </w:r>
      <w:r w:rsidR="005310A8">
        <w:rPr>
          <w:lang w:val="en-GB"/>
        </w:rPr>
        <w:t>rson</w:t>
      </w:r>
      <w:r w:rsidR="00B5454D">
        <w:rPr>
          <w:lang w:val="en-GB"/>
        </w:rPr>
        <w:t>’s</w:t>
      </w:r>
      <w:r w:rsidRPr="001F34FC">
        <w:rPr>
          <w:lang w:val="en-GB"/>
        </w:rPr>
        <w:t xml:space="preserve"> incident reports </w:t>
      </w:r>
      <w:r w:rsidR="00CB54F1" w:rsidRPr="001F34FC">
        <w:rPr>
          <w:lang w:val="en-GB"/>
        </w:rPr>
        <w:t>is</w:t>
      </w:r>
      <w:r w:rsidRPr="001F34FC">
        <w:rPr>
          <w:lang w:val="en-GB"/>
        </w:rPr>
        <w:t xml:space="preserve"> sent at least monthly by email to their social worker.</w:t>
      </w:r>
    </w:p>
    <w:p w14:paraId="62C4BA19" w14:textId="3DD64AE7" w:rsidR="781BA875" w:rsidRPr="001F34FC" w:rsidRDefault="781BA875" w:rsidP="00B5454D">
      <w:pPr>
        <w:spacing w:after="0"/>
        <w:jc w:val="both"/>
        <w:rPr>
          <w:lang w:val="en-GB"/>
        </w:rPr>
      </w:pPr>
    </w:p>
    <w:tbl>
      <w:tblPr>
        <w:tblW w:w="0" w:type="auto"/>
        <w:tblLayout w:type="fixed"/>
        <w:tblLook w:val="01E0" w:firstRow="1" w:lastRow="1" w:firstColumn="1" w:lastColumn="1" w:noHBand="0" w:noVBand="0"/>
      </w:tblPr>
      <w:tblGrid>
        <w:gridCol w:w="1515"/>
        <w:gridCol w:w="4035"/>
        <w:gridCol w:w="2985"/>
        <w:gridCol w:w="2348"/>
      </w:tblGrid>
      <w:tr w:rsidR="781BA875" w:rsidRPr="001F34FC" w14:paraId="1EDD8576" w14:textId="77777777" w:rsidTr="376B7BBE">
        <w:tc>
          <w:tcPr>
            <w:tcW w:w="1515" w:type="dxa"/>
            <w:tcBorders>
              <w:top w:val="single" w:sz="8" w:space="0" w:color="auto"/>
              <w:left w:val="single" w:sz="8" w:space="0" w:color="auto"/>
              <w:bottom w:val="single" w:sz="8" w:space="0" w:color="auto"/>
              <w:right w:val="single" w:sz="8" w:space="0" w:color="auto"/>
            </w:tcBorders>
          </w:tcPr>
          <w:p w14:paraId="0BB0CC62" w14:textId="12F6B7BA" w:rsidR="781BA875" w:rsidRPr="001F34FC" w:rsidRDefault="781BA875" w:rsidP="00B5454D">
            <w:pPr>
              <w:spacing w:line="276" w:lineRule="auto"/>
              <w:jc w:val="both"/>
              <w:rPr>
                <w:lang w:val="en-GB"/>
              </w:rPr>
            </w:pPr>
            <w:r w:rsidRPr="001F34FC">
              <w:rPr>
                <w:rFonts w:ascii="Arial" w:eastAsia="Arial" w:hAnsi="Arial" w:cs="Arial"/>
                <w:b/>
                <w:bCs/>
                <w:sz w:val="22"/>
                <w:szCs w:val="22"/>
                <w:lang w:val="en-GB"/>
              </w:rPr>
              <w:t>Date</w:t>
            </w:r>
          </w:p>
        </w:tc>
        <w:tc>
          <w:tcPr>
            <w:tcW w:w="4035" w:type="dxa"/>
            <w:tcBorders>
              <w:top w:val="single" w:sz="8" w:space="0" w:color="auto"/>
              <w:left w:val="single" w:sz="8" w:space="0" w:color="auto"/>
              <w:bottom w:val="single" w:sz="8" w:space="0" w:color="auto"/>
              <w:right w:val="single" w:sz="8" w:space="0" w:color="auto"/>
            </w:tcBorders>
          </w:tcPr>
          <w:p w14:paraId="08189E2F" w14:textId="7A1D82BA" w:rsidR="781BA875" w:rsidRPr="001F34FC" w:rsidRDefault="781BA875" w:rsidP="00B5454D">
            <w:pPr>
              <w:spacing w:line="276" w:lineRule="auto"/>
              <w:jc w:val="both"/>
              <w:rPr>
                <w:lang w:val="en-GB"/>
              </w:rPr>
            </w:pPr>
            <w:r w:rsidRPr="001F34FC">
              <w:rPr>
                <w:rFonts w:ascii="Arial" w:eastAsia="Arial" w:hAnsi="Arial" w:cs="Arial"/>
                <w:b/>
                <w:bCs/>
                <w:sz w:val="22"/>
                <w:szCs w:val="22"/>
                <w:lang w:val="en-GB"/>
              </w:rPr>
              <w:t>Summary of Changes</w:t>
            </w:r>
          </w:p>
        </w:tc>
        <w:tc>
          <w:tcPr>
            <w:tcW w:w="2985" w:type="dxa"/>
            <w:tcBorders>
              <w:top w:val="single" w:sz="8" w:space="0" w:color="auto"/>
              <w:left w:val="single" w:sz="8" w:space="0" w:color="auto"/>
              <w:bottom w:val="single" w:sz="8" w:space="0" w:color="auto"/>
              <w:right w:val="single" w:sz="8" w:space="0" w:color="auto"/>
            </w:tcBorders>
          </w:tcPr>
          <w:p w14:paraId="2E21BB38" w14:textId="3390840A" w:rsidR="781BA875" w:rsidRPr="001F34FC" w:rsidRDefault="781BA875" w:rsidP="00B5454D">
            <w:pPr>
              <w:spacing w:line="276" w:lineRule="auto"/>
              <w:jc w:val="both"/>
              <w:rPr>
                <w:lang w:val="en-GB"/>
              </w:rPr>
            </w:pPr>
            <w:r w:rsidRPr="001F34FC">
              <w:rPr>
                <w:rFonts w:ascii="Arial" w:eastAsia="Arial" w:hAnsi="Arial" w:cs="Arial"/>
                <w:b/>
                <w:bCs/>
                <w:sz w:val="22"/>
                <w:szCs w:val="22"/>
                <w:lang w:val="en-GB"/>
              </w:rPr>
              <w:t>Signature (Chairman of Committee)</w:t>
            </w:r>
          </w:p>
        </w:tc>
        <w:tc>
          <w:tcPr>
            <w:tcW w:w="2348" w:type="dxa"/>
            <w:tcBorders>
              <w:top w:val="single" w:sz="8" w:space="0" w:color="auto"/>
              <w:left w:val="single" w:sz="8" w:space="0" w:color="auto"/>
              <w:bottom w:val="single" w:sz="8" w:space="0" w:color="auto"/>
              <w:right w:val="single" w:sz="8" w:space="0" w:color="auto"/>
            </w:tcBorders>
          </w:tcPr>
          <w:p w14:paraId="628A7E3A" w14:textId="6711397F" w:rsidR="781BA875" w:rsidRPr="001F34FC" w:rsidRDefault="781BA875" w:rsidP="00B5454D">
            <w:pPr>
              <w:spacing w:line="276" w:lineRule="auto"/>
              <w:jc w:val="both"/>
              <w:rPr>
                <w:lang w:val="en-GB"/>
              </w:rPr>
            </w:pPr>
            <w:r w:rsidRPr="001F34FC">
              <w:rPr>
                <w:rFonts w:ascii="Arial" w:eastAsia="Arial" w:hAnsi="Arial" w:cs="Arial"/>
                <w:b/>
                <w:bCs/>
                <w:sz w:val="22"/>
                <w:szCs w:val="22"/>
                <w:lang w:val="en-GB"/>
              </w:rPr>
              <w:t>Date of next review</w:t>
            </w:r>
          </w:p>
        </w:tc>
      </w:tr>
      <w:tr w:rsidR="781BA875" w:rsidRPr="001F34FC" w14:paraId="78F0D09F" w14:textId="77777777" w:rsidTr="376B7BBE">
        <w:trPr>
          <w:trHeight w:val="570"/>
        </w:trPr>
        <w:tc>
          <w:tcPr>
            <w:tcW w:w="1515" w:type="dxa"/>
            <w:tcBorders>
              <w:top w:val="single" w:sz="8" w:space="0" w:color="auto"/>
              <w:left w:val="single" w:sz="8" w:space="0" w:color="auto"/>
              <w:bottom w:val="single" w:sz="8" w:space="0" w:color="auto"/>
              <w:right w:val="single" w:sz="8" w:space="0" w:color="auto"/>
            </w:tcBorders>
          </w:tcPr>
          <w:p w14:paraId="73489EDF" w14:textId="635B9FB6" w:rsidR="781BA875" w:rsidRPr="001F34FC" w:rsidRDefault="005310A8" w:rsidP="00B5454D">
            <w:pPr>
              <w:spacing w:line="276" w:lineRule="auto"/>
              <w:jc w:val="both"/>
              <w:rPr>
                <w:lang w:val="en-GB"/>
              </w:rPr>
            </w:pPr>
            <w:r w:rsidRPr="1C2451CA">
              <w:rPr>
                <w:rFonts w:ascii="Arial" w:eastAsia="Arial" w:hAnsi="Arial" w:cs="Arial"/>
                <w:sz w:val="22"/>
                <w:szCs w:val="22"/>
                <w:lang w:val="en-GB"/>
              </w:rPr>
              <w:t>08/04/2022</w:t>
            </w:r>
          </w:p>
        </w:tc>
        <w:tc>
          <w:tcPr>
            <w:tcW w:w="4035" w:type="dxa"/>
            <w:tcBorders>
              <w:top w:val="single" w:sz="8" w:space="0" w:color="auto"/>
              <w:left w:val="single" w:sz="8" w:space="0" w:color="auto"/>
              <w:bottom w:val="single" w:sz="8" w:space="0" w:color="auto"/>
              <w:right w:val="single" w:sz="8" w:space="0" w:color="auto"/>
            </w:tcBorders>
          </w:tcPr>
          <w:p w14:paraId="0623F69D" w14:textId="10C57D6E" w:rsidR="781BA875" w:rsidRPr="001F34FC" w:rsidRDefault="0C85C628" w:rsidP="1C2451CA">
            <w:pPr>
              <w:spacing w:line="276" w:lineRule="auto"/>
              <w:jc w:val="both"/>
              <w:rPr>
                <w:rFonts w:ascii="Arial" w:eastAsia="Arial" w:hAnsi="Arial" w:cs="Arial"/>
                <w:sz w:val="22"/>
                <w:szCs w:val="22"/>
                <w:lang w:val="en-GB"/>
              </w:rPr>
            </w:pPr>
            <w:r w:rsidRPr="1C2451CA">
              <w:rPr>
                <w:rFonts w:ascii="Arial" w:eastAsia="Arial" w:hAnsi="Arial" w:cs="Arial"/>
                <w:sz w:val="22"/>
                <w:szCs w:val="22"/>
                <w:lang w:val="en-GB"/>
              </w:rPr>
              <w:t>[This table added inter-review dates]</w:t>
            </w:r>
          </w:p>
        </w:tc>
        <w:tc>
          <w:tcPr>
            <w:tcW w:w="2985" w:type="dxa"/>
            <w:tcBorders>
              <w:top w:val="single" w:sz="8" w:space="0" w:color="auto"/>
              <w:left w:val="single" w:sz="8" w:space="0" w:color="auto"/>
              <w:bottom w:val="single" w:sz="8" w:space="0" w:color="auto"/>
              <w:right w:val="single" w:sz="8" w:space="0" w:color="auto"/>
            </w:tcBorders>
          </w:tcPr>
          <w:p w14:paraId="7FFF5B8B" w14:textId="43A7D9F0" w:rsidR="781BA875" w:rsidRPr="001F34FC" w:rsidRDefault="781BA875" w:rsidP="00B5454D">
            <w:pPr>
              <w:spacing w:line="276" w:lineRule="auto"/>
              <w:jc w:val="both"/>
              <w:rPr>
                <w:lang w:val="en-GB"/>
              </w:rPr>
            </w:pPr>
            <w:r w:rsidRPr="001F34FC">
              <w:rPr>
                <w:rFonts w:ascii="Arial" w:eastAsia="Arial" w:hAnsi="Arial" w:cs="Arial"/>
                <w:sz w:val="22"/>
                <w:szCs w:val="22"/>
                <w:lang w:val="en-GB"/>
              </w:rPr>
              <w:t xml:space="preserve"> </w:t>
            </w:r>
          </w:p>
        </w:tc>
        <w:tc>
          <w:tcPr>
            <w:tcW w:w="2348" w:type="dxa"/>
            <w:tcBorders>
              <w:top w:val="single" w:sz="8" w:space="0" w:color="auto"/>
              <w:left w:val="single" w:sz="8" w:space="0" w:color="auto"/>
              <w:bottom w:val="single" w:sz="8" w:space="0" w:color="auto"/>
              <w:right w:val="single" w:sz="8" w:space="0" w:color="auto"/>
            </w:tcBorders>
          </w:tcPr>
          <w:p w14:paraId="7138FD82" w14:textId="7B0DA750" w:rsidR="781BA875" w:rsidRPr="001F34FC" w:rsidRDefault="3578B4BD" w:rsidP="37505431">
            <w:pPr>
              <w:spacing w:line="276" w:lineRule="auto"/>
              <w:jc w:val="both"/>
            </w:pPr>
            <w:r w:rsidRPr="37505431">
              <w:rPr>
                <w:rFonts w:ascii="Arial" w:eastAsia="Arial" w:hAnsi="Arial" w:cs="Arial"/>
                <w:sz w:val="22"/>
                <w:szCs w:val="22"/>
                <w:lang w:val="en-GB"/>
              </w:rPr>
              <w:t>08/04/2025</w:t>
            </w:r>
          </w:p>
        </w:tc>
      </w:tr>
      <w:tr w:rsidR="37505431" w14:paraId="611D6AE2" w14:textId="77777777" w:rsidTr="376B7BBE">
        <w:trPr>
          <w:trHeight w:val="300"/>
        </w:trPr>
        <w:tc>
          <w:tcPr>
            <w:tcW w:w="1515" w:type="dxa"/>
            <w:tcBorders>
              <w:top w:val="single" w:sz="8" w:space="0" w:color="auto"/>
              <w:left w:val="single" w:sz="8" w:space="0" w:color="auto"/>
              <w:bottom w:val="single" w:sz="8" w:space="0" w:color="auto"/>
              <w:right w:val="single" w:sz="8" w:space="0" w:color="auto"/>
            </w:tcBorders>
          </w:tcPr>
          <w:p w14:paraId="03E9C4DC" w14:textId="6CF46CB5" w:rsidR="26C414C2" w:rsidRDefault="26C414C2" w:rsidP="37505431">
            <w:pPr>
              <w:spacing w:line="276" w:lineRule="auto"/>
              <w:jc w:val="both"/>
              <w:rPr>
                <w:rFonts w:ascii="Arial" w:eastAsia="Arial" w:hAnsi="Arial" w:cs="Arial"/>
                <w:sz w:val="22"/>
                <w:szCs w:val="22"/>
                <w:lang w:val="en-GB"/>
              </w:rPr>
            </w:pPr>
            <w:r w:rsidRPr="37505431">
              <w:rPr>
                <w:rFonts w:ascii="Arial" w:eastAsia="Arial" w:hAnsi="Arial" w:cs="Arial"/>
                <w:sz w:val="22"/>
                <w:szCs w:val="22"/>
                <w:lang w:val="en-GB"/>
              </w:rPr>
              <w:t>29/04/2025</w:t>
            </w:r>
          </w:p>
        </w:tc>
        <w:tc>
          <w:tcPr>
            <w:tcW w:w="4035" w:type="dxa"/>
            <w:tcBorders>
              <w:top w:val="single" w:sz="8" w:space="0" w:color="auto"/>
              <w:left w:val="single" w:sz="8" w:space="0" w:color="auto"/>
              <w:bottom w:val="single" w:sz="8" w:space="0" w:color="auto"/>
              <w:right w:val="single" w:sz="8" w:space="0" w:color="auto"/>
            </w:tcBorders>
          </w:tcPr>
          <w:p w14:paraId="3591A99C" w14:textId="4B661D04" w:rsidR="1F3DBFCC" w:rsidRDefault="1F3DBFCC" w:rsidP="37505431">
            <w:pPr>
              <w:spacing w:line="276" w:lineRule="auto"/>
              <w:jc w:val="both"/>
              <w:rPr>
                <w:rFonts w:ascii="Arial" w:eastAsia="Arial" w:hAnsi="Arial" w:cs="Arial"/>
                <w:sz w:val="22"/>
                <w:szCs w:val="22"/>
                <w:lang w:val="en-GB"/>
              </w:rPr>
            </w:pPr>
            <w:r w:rsidRPr="37505431">
              <w:rPr>
                <w:rFonts w:ascii="Arial" w:eastAsia="Arial" w:hAnsi="Arial" w:cs="Arial"/>
                <w:sz w:val="22"/>
                <w:szCs w:val="22"/>
                <w:lang w:val="en-GB"/>
              </w:rPr>
              <w:t xml:space="preserve">Added in the water play area gate to locked areas, amended a few typos. </w:t>
            </w:r>
          </w:p>
        </w:tc>
        <w:tc>
          <w:tcPr>
            <w:tcW w:w="2985" w:type="dxa"/>
            <w:tcBorders>
              <w:top w:val="single" w:sz="8" w:space="0" w:color="auto"/>
              <w:left w:val="single" w:sz="8" w:space="0" w:color="auto"/>
              <w:bottom w:val="single" w:sz="8" w:space="0" w:color="auto"/>
              <w:right w:val="single" w:sz="8" w:space="0" w:color="auto"/>
            </w:tcBorders>
          </w:tcPr>
          <w:p w14:paraId="00E5BEC6" w14:textId="6EF6F4CA" w:rsidR="37505431" w:rsidRDefault="29E18ADF" w:rsidP="37505431">
            <w:pPr>
              <w:spacing w:line="276" w:lineRule="auto"/>
              <w:jc w:val="both"/>
              <w:rPr>
                <w:rFonts w:ascii="Arial" w:eastAsia="Arial" w:hAnsi="Arial" w:cs="Arial"/>
                <w:sz w:val="22"/>
                <w:szCs w:val="22"/>
                <w:lang w:val="en-GB"/>
              </w:rPr>
            </w:pPr>
            <w:r w:rsidRPr="1C2451CA">
              <w:rPr>
                <w:rFonts w:ascii="Arial" w:eastAsia="Arial" w:hAnsi="Arial" w:cs="Arial"/>
                <w:sz w:val="22"/>
                <w:szCs w:val="22"/>
                <w:lang w:val="en-GB"/>
              </w:rPr>
              <w:t xml:space="preserve"> </w:t>
            </w:r>
          </w:p>
        </w:tc>
        <w:tc>
          <w:tcPr>
            <w:tcW w:w="2348" w:type="dxa"/>
            <w:tcBorders>
              <w:top w:val="single" w:sz="8" w:space="0" w:color="auto"/>
              <w:left w:val="single" w:sz="8" w:space="0" w:color="auto"/>
              <w:bottom w:val="single" w:sz="8" w:space="0" w:color="auto"/>
              <w:right w:val="single" w:sz="8" w:space="0" w:color="auto"/>
            </w:tcBorders>
          </w:tcPr>
          <w:p w14:paraId="6B5AD010" w14:textId="2374B592" w:rsidR="1F3DBFCC" w:rsidRDefault="1F3DBFCC" w:rsidP="37505431">
            <w:pPr>
              <w:spacing w:line="276" w:lineRule="auto"/>
              <w:jc w:val="both"/>
              <w:rPr>
                <w:rFonts w:ascii="Arial" w:eastAsia="Arial" w:hAnsi="Arial" w:cs="Arial"/>
                <w:sz w:val="22"/>
                <w:szCs w:val="22"/>
                <w:lang w:val="en-GB"/>
              </w:rPr>
            </w:pPr>
            <w:r w:rsidRPr="37505431">
              <w:rPr>
                <w:rFonts w:ascii="Arial" w:eastAsia="Arial" w:hAnsi="Arial" w:cs="Arial"/>
                <w:sz w:val="22"/>
                <w:szCs w:val="22"/>
                <w:lang w:val="en-GB"/>
              </w:rPr>
              <w:t>29/04/2026</w:t>
            </w:r>
          </w:p>
        </w:tc>
      </w:tr>
      <w:tr w:rsidR="376B7BBE" w14:paraId="0B2B816E" w14:textId="77777777" w:rsidTr="376B7BBE">
        <w:trPr>
          <w:trHeight w:val="300"/>
        </w:trPr>
        <w:tc>
          <w:tcPr>
            <w:tcW w:w="1515" w:type="dxa"/>
            <w:tcBorders>
              <w:top w:val="single" w:sz="8" w:space="0" w:color="auto"/>
              <w:left w:val="single" w:sz="8" w:space="0" w:color="auto"/>
              <w:bottom w:val="single" w:sz="8" w:space="0" w:color="auto"/>
              <w:right w:val="single" w:sz="8" w:space="0" w:color="auto"/>
            </w:tcBorders>
          </w:tcPr>
          <w:p w14:paraId="018BC22B" w14:textId="46450359" w:rsidR="12DB8EB7" w:rsidRDefault="12DB8EB7" w:rsidP="376B7BBE">
            <w:pPr>
              <w:spacing w:line="276" w:lineRule="auto"/>
              <w:jc w:val="both"/>
            </w:pPr>
            <w:r w:rsidRPr="376B7BBE">
              <w:rPr>
                <w:rFonts w:ascii="Arial" w:eastAsia="Arial" w:hAnsi="Arial" w:cs="Arial"/>
                <w:sz w:val="22"/>
                <w:szCs w:val="22"/>
                <w:lang w:val="en-GB"/>
              </w:rPr>
              <w:t>05/10/2026</w:t>
            </w:r>
          </w:p>
        </w:tc>
        <w:tc>
          <w:tcPr>
            <w:tcW w:w="4035" w:type="dxa"/>
            <w:tcBorders>
              <w:top w:val="single" w:sz="8" w:space="0" w:color="auto"/>
              <w:left w:val="single" w:sz="8" w:space="0" w:color="auto"/>
              <w:bottom w:val="single" w:sz="8" w:space="0" w:color="auto"/>
              <w:right w:val="single" w:sz="8" w:space="0" w:color="auto"/>
            </w:tcBorders>
          </w:tcPr>
          <w:p w14:paraId="064C1234" w14:textId="0189D678" w:rsidR="384B99D5" w:rsidRDefault="384B99D5" w:rsidP="376B7BBE">
            <w:pPr>
              <w:spacing w:line="276" w:lineRule="auto"/>
              <w:jc w:val="both"/>
            </w:pPr>
            <w:r w:rsidRPr="376B7BBE">
              <w:rPr>
                <w:rFonts w:ascii="Arial" w:eastAsia="Arial" w:hAnsi="Arial" w:cs="Arial"/>
                <w:sz w:val="22"/>
                <w:szCs w:val="22"/>
                <w:lang w:val="en-GB"/>
              </w:rPr>
              <w:t xml:space="preserve">Initial RABSG put in place 2 weeks after joining instead of within 3 months. </w:t>
            </w:r>
          </w:p>
          <w:p w14:paraId="7471EB44" w14:textId="60AF7EE8" w:rsidR="62A55670" w:rsidRDefault="62A55670" w:rsidP="376B7BBE">
            <w:pPr>
              <w:spacing w:line="276" w:lineRule="auto"/>
              <w:jc w:val="both"/>
            </w:pPr>
            <w:r w:rsidRPr="376B7BBE">
              <w:rPr>
                <w:rFonts w:ascii="Arial" w:eastAsia="Arial" w:hAnsi="Arial" w:cs="Arial"/>
                <w:sz w:val="22"/>
                <w:szCs w:val="22"/>
                <w:lang w:val="en-GB"/>
              </w:rPr>
              <w:t xml:space="preserve">‘All About Me’ document </w:t>
            </w:r>
          </w:p>
          <w:p w14:paraId="7D7390A5" w14:textId="700BA7BF" w:rsidR="12DB8EB7" w:rsidRDefault="12DB8EB7" w:rsidP="376B7BBE">
            <w:pPr>
              <w:spacing w:line="276" w:lineRule="auto"/>
              <w:jc w:val="both"/>
            </w:pPr>
            <w:r w:rsidRPr="376B7BBE">
              <w:rPr>
                <w:rFonts w:ascii="Arial" w:eastAsia="Arial" w:hAnsi="Arial" w:cs="Arial"/>
                <w:sz w:val="22"/>
                <w:szCs w:val="22"/>
                <w:lang w:val="en-GB"/>
              </w:rPr>
              <w:t>‘Strategy for change’ form removed</w:t>
            </w:r>
          </w:p>
        </w:tc>
        <w:tc>
          <w:tcPr>
            <w:tcW w:w="2985" w:type="dxa"/>
            <w:tcBorders>
              <w:top w:val="single" w:sz="8" w:space="0" w:color="auto"/>
              <w:left w:val="single" w:sz="8" w:space="0" w:color="auto"/>
              <w:bottom w:val="single" w:sz="8" w:space="0" w:color="auto"/>
              <w:right w:val="single" w:sz="8" w:space="0" w:color="auto"/>
            </w:tcBorders>
          </w:tcPr>
          <w:p w14:paraId="6329E97C" w14:textId="130E7714" w:rsidR="376B7BBE" w:rsidRDefault="376B7BBE" w:rsidP="376B7BBE">
            <w:pPr>
              <w:spacing w:line="276" w:lineRule="auto"/>
              <w:jc w:val="both"/>
              <w:rPr>
                <w:rFonts w:ascii="Arial" w:eastAsia="Arial" w:hAnsi="Arial" w:cs="Arial"/>
                <w:sz w:val="22"/>
                <w:szCs w:val="22"/>
                <w:lang w:val="en-GB"/>
              </w:rPr>
            </w:pPr>
          </w:p>
        </w:tc>
        <w:tc>
          <w:tcPr>
            <w:tcW w:w="2348" w:type="dxa"/>
            <w:tcBorders>
              <w:top w:val="single" w:sz="8" w:space="0" w:color="auto"/>
              <w:left w:val="single" w:sz="8" w:space="0" w:color="auto"/>
              <w:bottom w:val="single" w:sz="8" w:space="0" w:color="auto"/>
              <w:right w:val="single" w:sz="8" w:space="0" w:color="auto"/>
            </w:tcBorders>
          </w:tcPr>
          <w:p w14:paraId="5047C2D8" w14:textId="4FA48D29" w:rsidR="12DB8EB7" w:rsidRDefault="12DB8EB7" w:rsidP="376B7BBE">
            <w:pPr>
              <w:spacing w:line="276" w:lineRule="auto"/>
              <w:jc w:val="both"/>
            </w:pPr>
            <w:r w:rsidRPr="376B7BBE">
              <w:rPr>
                <w:rFonts w:ascii="Arial" w:eastAsia="Arial" w:hAnsi="Arial" w:cs="Arial"/>
                <w:sz w:val="22"/>
                <w:szCs w:val="22"/>
                <w:lang w:val="en-GB"/>
              </w:rPr>
              <w:t>05/10/2027</w:t>
            </w:r>
          </w:p>
        </w:tc>
      </w:tr>
    </w:tbl>
    <w:p w14:paraId="7AD14D26" w14:textId="394DA00F" w:rsidR="781BA875" w:rsidRPr="001F34FC" w:rsidRDefault="781BA875" w:rsidP="00B5454D">
      <w:pPr>
        <w:spacing w:after="0"/>
        <w:jc w:val="both"/>
        <w:rPr>
          <w:lang w:val="en-GB"/>
        </w:rPr>
      </w:pPr>
    </w:p>
    <w:p w14:paraId="0000008B" w14:textId="77777777" w:rsidR="004F518B" w:rsidRPr="001F34FC" w:rsidRDefault="004F518B" w:rsidP="00B5454D">
      <w:pPr>
        <w:pBdr>
          <w:top w:val="nil"/>
          <w:left w:val="nil"/>
          <w:bottom w:val="nil"/>
          <w:right w:val="nil"/>
          <w:between w:val="nil"/>
        </w:pBdr>
        <w:jc w:val="both"/>
        <w:rPr>
          <w:lang w:val="en-GB"/>
        </w:rPr>
      </w:pPr>
    </w:p>
    <w:sectPr w:rsidR="004F518B" w:rsidRPr="001F34FC">
      <w:headerReference w:type="default" r:id="rId10"/>
      <w:footerReference w:type="default" r:id="rId11"/>
      <w:pgSz w:w="11907" w:h="16840"/>
      <w:pgMar w:top="567" w:right="567" w:bottom="567" w:left="567"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69CED8" w14:textId="77777777" w:rsidR="00D3005A" w:rsidRDefault="00D3005A">
      <w:pPr>
        <w:spacing w:after="0"/>
      </w:pPr>
      <w:r>
        <w:separator/>
      </w:r>
    </w:p>
  </w:endnote>
  <w:endnote w:type="continuationSeparator" w:id="0">
    <w:p w14:paraId="5BFC6107" w14:textId="77777777" w:rsidR="00D3005A" w:rsidRDefault="00D3005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Questrial">
    <w:charset w:val="00"/>
    <w:family w:val="auto"/>
    <w:pitch w:val="variable"/>
    <w:sig w:usb0="E00002FF" w:usb1="4000201F" w:usb2="08000029" w:usb3="00000000" w:csb0="000001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98" w14:textId="15D9AC59" w:rsidR="004F518B" w:rsidRDefault="376B7BBE" w:rsidP="376B7BBE">
    <w:pPr>
      <w:tabs>
        <w:tab w:val="center" w:pos="4513"/>
        <w:tab w:val="right" w:pos="9026"/>
      </w:tabs>
      <w:spacing w:after="510" w:line="259" w:lineRule="auto"/>
      <w:rPr>
        <w:i/>
        <w:iCs/>
        <w:sz w:val="16"/>
        <w:szCs w:val="16"/>
        <w:lang w:val="en-US"/>
      </w:rPr>
    </w:pPr>
    <w:r w:rsidRPr="376B7BBE">
      <w:rPr>
        <w:i/>
        <w:iCs/>
        <w:sz w:val="16"/>
        <w:szCs w:val="16"/>
        <w:lang w:val="en-US"/>
      </w:rPr>
      <w:t xml:space="preserve">Positive </w:t>
    </w:r>
    <w:proofErr w:type="spellStart"/>
    <w:r w:rsidRPr="376B7BBE">
      <w:rPr>
        <w:i/>
        <w:iCs/>
        <w:sz w:val="16"/>
        <w:szCs w:val="16"/>
        <w:lang w:val="en-US"/>
      </w:rPr>
      <w:t>Behaviour</w:t>
    </w:r>
    <w:proofErr w:type="spellEnd"/>
    <w:r w:rsidRPr="376B7BBE">
      <w:rPr>
        <w:i/>
        <w:iCs/>
        <w:sz w:val="16"/>
        <w:szCs w:val="16"/>
        <w:lang w:val="en-US"/>
      </w:rPr>
      <w:t xml:space="preserve"> Support Policy </w:t>
    </w:r>
    <w:r w:rsidR="007A62E1">
      <w:tab/>
    </w:r>
    <w:r w:rsidRPr="376B7BBE">
      <w:rPr>
        <w:i/>
        <w:iCs/>
        <w:sz w:val="16"/>
        <w:szCs w:val="16"/>
        <w:lang w:val="en-US"/>
      </w:rPr>
      <w:t>05-10-2026</w:t>
    </w:r>
    <w:r w:rsidR="007A62E1">
      <w:tab/>
    </w:r>
    <w:r w:rsidRPr="376B7BBE">
      <w:rPr>
        <w:i/>
        <w:iCs/>
        <w:sz w:val="16"/>
        <w:szCs w:val="16"/>
        <w:lang w:val="en-US"/>
      </w:rPr>
      <w:t xml:space="preserve">Page </w:t>
    </w:r>
    <w:r w:rsidR="007A62E1" w:rsidRPr="376B7BBE">
      <w:rPr>
        <w:i/>
        <w:iCs/>
        <w:noProof/>
        <w:sz w:val="16"/>
        <w:szCs w:val="16"/>
        <w:lang w:val="en-US"/>
      </w:rPr>
      <w:fldChar w:fldCharType="begin"/>
    </w:r>
    <w:r w:rsidR="007A62E1" w:rsidRPr="376B7BBE">
      <w:rPr>
        <w:i/>
        <w:iCs/>
        <w:sz w:val="16"/>
        <w:szCs w:val="16"/>
      </w:rPr>
      <w:instrText>PAGE</w:instrText>
    </w:r>
    <w:r w:rsidR="007A62E1" w:rsidRPr="376B7BBE">
      <w:rPr>
        <w:i/>
        <w:iCs/>
        <w:sz w:val="16"/>
        <w:szCs w:val="16"/>
      </w:rPr>
      <w:fldChar w:fldCharType="separate"/>
    </w:r>
    <w:r w:rsidRPr="376B7BBE">
      <w:rPr>
        <w:i/>
        <w:iCs/>
        <w:noProof/>
        <w:sz w:val="16"/>
        <w:szCs w:val="16"/>
        <w:lang w:val="en-US"/>
      </w:rPr>
      <w:t>1</w:t>
    </w:r>
    <w:r w:rsidR="007A62E1" w:rsidRPr="376B7BBE">
      <w:rPr>
        <w:i/>
        <w:iCs/>
        <w:noProof/>
        <w:sz w:val="16"/>
        <w:szCs w:val="16"/>
        <w:lang w:val="en-US"/>
      </w:rPr>
      <w:fldChar w:fldCharType="end"/>
    </w:r>
    <w:r w:rsidRPr="376B7BBE">
      <w:rPr>
        <w:i/>
        <w:iCs/>
        <w:sz w:val="16"/>
        <w:szCs w:val="16"/>
        <w:lang w:val="en-US"/>
      </w:rPr>
      <w:t xml:space="preserve"> of </w:t>
    </w:r>
    <w:r w:rsidR="007A62E1" w:rsidRPr="376B7BBE">
      <w:rPr>
        <w:i/>
        <w:iCs/>
        <w:noProof/>
        <w:sz w:val="16"/>
        <w:szCs w:val="16"/>
        <w:lang w:val="en-US"/>
      </w:rPr>
      <w:fldChar w:fldCharType="begin"/>
    </w:r>
    <w:r w:rsidR="007A62E1" w:rsidRPr="376B7BBE">
      <w:rPr>
        <w:i/>
        <w:iCs/>
        <w:sz w:val="16"/>
        <w:szCs w:val="16"/>
      </w:rPr>
      <w:instrText>NUMPAGES</w:instrText>
    </w:r>
    <w:r w:rsidR="007A62E1" w:rsidRPr="376B7BBE">
      <w:rPr>
        <w:i/>
        <w:iCs/>
        <w:sz w:val="16"/>
        <w:szCs w:val="16"/>
      </w:rPr>
      <w:fldChar w:fldCharType="separate"/>
    </w:r>
    <w:r w:rsidRPr="376B7BBE">
      <w:rPr>
        <w:i/>
        <w:iCs/>
        <w:noProof/>
        <w:sz w:val="16"/>
        <w:szCs w:val="16"/>
        <w:lang w:val="en-US"/>
      </w:rPr>
      <w:t>2</w:t>
    </w:r>
    <w:r w:rsidR="007A62E1" w:rsidRPr="376B7BBE">
      <w:rPr>
        <w:i/>
        <w:iCs/>
        <w:noProof/>
        <w:sz w:val="16"/>
        <w:szCs w:val="16"/>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AB180E" w14:textId="77777777" w:rsidR="00D3005A" w:rsidRDefault="00D3005A">
      <w:pPr>
        <w:spacing w:after="0"/>
      </w:pPr>
      <w:r>
        <w:separator/>
      </w:r>
    </w:p>
  </w:footnote>
  <w:footnote w:type="continuationSeparator" w:id="0">
    <w:p w14:paraId="3C9B5D07" w14:textId="77777777" w:rsidR="00D3005A" w:rsidRDefault="00D3005A">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8C" w14:textId="77777777" w:rsidR="004F518B" w:rsidRDefault="004F518B">
    <w:pPr>
      <w:widowControl w:val="0"/>
      <w:pBdr>
        <w:top w:val="nil"/>
        <w:left w:val="nil"/>
        <w:bottom w:val="nil"/>
        <w:right w:val="nil"/>
        <w:between w:val="nil"/>
      </w:pBdr>
      <w:spacing w:after="0" w:line="276" w:lineRule="auto"/>
    </w:pPr>
  </w:p>
  <w:tbl>
    <w:tblPr>
      <w:tblStyle w:val="a"/>
      <w:tblW w:w="10915" w:type="dxa"/>
      <w:tblBorders>
        <w:top w:val="nil"/>
        <w:left w:val="nil"/>
        <w:bottom w:val="single" w:sz="4" w:space="0" w:color="000000"/>
        <w:right w:val="nil"/>
        <w:insideH w:val="nil"/>
        <w:insideV w:val="nil"/>
      </w:tblBorders>
      <w:tblLayout w:type="fixed"/>
      <w:tblLook w:val="0400" w:firstRow="0" w:lastRow="0" w:firstColumn="0" w:lastColumn="0" w:noHBand="0" w:noVBand="1"/>
    </w:tblPr>
    <w:tblGrid>
      <w:gridCol w:w="1276"/>
      <w:gridCol w:w="1418"/>
      <w:gridCol w:w="567"/>
      <w:gridCol w:w="1979"/>
      <w:gridCol w:w="5675"/>
    </w:tblGrid>
    <w:tr w:rsidR="004F518B" w14:paraId="2ABAFEC0" w14:textId="77777777" w:rsidTr="1B242CAA">
      <w:trPr>
        <w:trHeight w:val="280"/>
      </w:trPr>
      <w:tc>
        <w:tcPr>
          <w:tcW w:w="1276" w:type="dxa"/>
          <w:vMerge w:val="restart"/>
          <w:tcBorders>
            <w:bottom w:val="nil"/>
          </w:tcBorders>
        </w:tcPr>
        <w:p w14:paraId="0000008D" w14:textId="77777777" w:rsidR="004F518B" w:rsidRDefault="00880DC6">
          <w:pPr>
            <w:pBdr>
              <w:top w:val="nil"/>
              <w:left w:val="nil"/>
              <w:bottom w:val="nil"/>
              <w:right w:val="nil"/>
              <w:between w:val="nil"/>
            </w:pBdr>
            <w:tabs>
              <w:tab w:val="center" w:pos="4513"/>
              <w:tab w:val="right" w:pos="9026"/>
            </w:tabs>
            <w:spacing w:before="397"/>
            <w:rPr>
              <w:b/>
            </w:rPr>
          </w:pPr>
          <w:r>
            <w:rPr>
              <w:noProof/>
            </w:rPr>
            <w:drawing>
              <wp:inline distT="114300" distB="114300" distL="114300" distR="114300" wp14:anchorId="6EB937DB" wp14:editId="07777777">
                <wp:extent cx="657225" cy="609600"/>
                <wp:effectExtent l="0" t="0" r="0" b="0"/>
                <wp:docPr id="1" name="image1.png" descr="Square trade marked logo.png"/>
                <wp:cNvGraphicFramePr/>
                <a:graphic xmlns:a="http://schemas.openxmlformats.org/drawingml/2006/main">
                  <a:graphicData uri="http://schemas.openxmlformats.org/drawingml/2006/picture">
                    <pic:pic xmlns:pic="http://schemas.openxmlformats.org/drawingml/2006/picture">
                      <pic:nvPicPr>
                        <pic:cNvPr id="0" name="image1.png" descr="Square trade marked logo.png"/>
                        <pic:cNvPicPr preferRelativeResize="0"/>
                      </pic:nvPicPr>
                      <pic:blipFill>
                        <a:blip r:embed="rId1"/>
                        <a:srcRect/>
                        <a:stretch>
                          <a:fillRect/>
                        </a:stretch>
                      </pic:blipFill>
                      <pic:spPr>
                        <a:xfrm>
                          <a:off x="0" y="0"/>
                          <a:ext cx="657225" cy="609600"/>
                        </a:xfrm>
                        <a:prstGeom prst="rect">
                          <a:avLst/>
                        </a:prstGeom>
                        <a:ln/>
                      </pic:spPr>
                    </pic:pic>
                  </a:graphicData>
                </a:graphic>
              </wp:inline>
            </w:drawing>
          </w:r>
        </w:p>
      </w:tc>
      <w:tc>
        <w:tcPr>
          <w:tcW w:w="1418" w:type="dxa"/>
          <w:tcMar>
            <w:right w:w="0" w:type="dxa"/>
          </w:tcMar>
        </w:tcPr>
        <w:p w14:paraId="0000008E" w14:textId="77777777" w:rsidR="004F518B" w:rsidRDefault="00880DC6">
          <w:pPr>
            <w:pBdr>
              <w:top w:val="nil"/>
              <w:left w:val="nil"/>
              <w:bottom w:val="nil"/>
              <w:right w:val="nil"/>
              <w:between w:val="nil"/>
            </w:pBdr>
            <w:tabs>
              <w:tab w:val="center" w:pos="4513"/>
              <w:tab w:val="right" w:pos="9026"/>
            </w:tabs>
            <w:spacing w:before="397"/>
            <w:rPr>
              <w:b/>
            </w:rPr>
          </w:pPr>
          <w:r>
            <w:rPr>
              <w:b/>
            </w:rPr>
            <w:t>Approved by:</w:t>
          </w:r>
        </w:p>
      </w:tc>
      <w:tc>
        <w:tcPr>
          <w:tcW w:w="567" w:type="dxa"/>
          <w:tcMar>
            <w:left w:w="28" w:type="dxa"/>
            <w:right w:w="0" w:type="dxa"/>
          </w:tcMar>
        </w:tcPr>
        <w:p w14:paraId="0000008F" w14:textId="77777777" w:rsidR="004F518B" w:rsidRDefault="00880DC6">
          <w:pPr>
            <w:pBdr>
              <w:top w:val="nil"/>
              <w:left w:val="nil"/>
              <w:bottom w:val="nil"/>
              <w:right w:val="nil"/>
              <w:between w:val="nil"/>
            </w:pBdr>
            <w:tabs>
              <w:tab w:val="center" w:pos="4513"/>
              <w:tab w:val="right" w:pos="9026"/>
            </w:tabs>
            <w:spacing w:before="397"/>
            <w:rPr>
              <w:b/>
            </w:rPr>
          </w:pPr>
          <w:r>
            <w:rPr>
              <w:b/>
            </w:rPr>
            <w:t>TLT</w:t>
          </w:r>
        </w:p>
      </w:tc>
      <w:tc>
        <w:tcPr>
          <w:tcW w:w="1979" w:type="dxa"/>
          <w:tcMar>
            <w:left w:w="0" w:type="dxa"/>
            <w:right w:w="0" w:type="dxa"/>
          </w:tcMar>
        </w:tcPr>
        <w:p w14:paraId="00000090" w14:textId="77777777" w:rsidR="004F518B" w:rsidRDefault="004F518B">
          <w:pPr>
            <w:pBdr>
              <w:top w:val="nil"/>
              <w:left w:val="nil"/>
              <w:bottom w:val="nil"/>
              <w:right w:val="nil"/>
              <w:between w:val="nil"/>
            </w:pBdr>
            <w:tabs>
              <w:tab w:val="center" w:pos="4513"/>
              <w:tab w:val="right" w:pos="9026"/>
            </w:tabs>
            <w:spacing w:before="397"/>
            <w:rPr>
              <w:b/>
            </w:rPr>
          </w:pPr>
        </w:p>
      </w:tc>
      <w:tc>
        <w:tcPr>
          <w:tcW w:w="5675" w:type="dxa"/>
          <w:tcMar>
            <w:left w:w="0" w:type="dxa"/>
            <w:right w:w="0" w:type="dxa"/>
          </w:tcMar>
        </w:tcPr>
        <w:p w14:paraId="00000091" w14:textId="77777777" w:rsidR="004F518B" w:rsidRDefault="00880DC6">
          <w:pPr>
            <w:pBdr>
              <w:top w:val="nil"/>
              <w:left w:val="nil"/>
              <w:bottom w:val="nil"/>
              <w:right w:val="nil"/>
              <w:between w:val="nil"/>
            </w:pBdr>
            <w:tabs>
              <w:tab w:val="center" w:pos="4513"/>
              <w:tab w:val="right" w:pos="9026"/>
            </w:tabs>
            <w:spacing w:before="397"/>
            <w:jc w:val="right"/>
            <w:rPr>
              <w:b/>
            </w:rPr>
          </w:pPr>
          <w:r>
            <w:rPr>
              <w:b/>
            </w:rPr>
            <w:t>THE LODDON SCHOOL COMPANY LIMITED</w:t>
          </w:r>
        </w:p>
      </w:tc>
    </w:tr>
    <w:tr w:rsidR="004F518B" w14:paraId="760E93A1" w14:textId="77777777" w:rsidTr="1B242CAA">
      <w:tc>
        <w:tcPr>
          <w:tcW w:w="1276" w:type="dxa"/>
          <w:vMerge/>
        </w:tcPr>
        <w:p w14:paraId="00000092" w14:textId="77777777" w:rsidR="004F518B" w:rsidRDefault="004F518B">
          <w:pPr>
            <w:pBdr>
              <w:top w:val="nil"/>
              <w:left w:val="nil"/>
              <w:bottom w:val="nil"/>
              <w:right w:val="nil"/>
              <w:between w:val="nil"/>
            </w:pBdr>
            <w:tabs>
              <w:tab w:val="center" w:pos="4513"/>
              <w:tab w:val="right" w:pos="9026"/>
            </w:tabs>
            <w:spacing w:before="397"/>
            <w:rPr>
              <w:b/>
            </w:rPr>
          </w:pPr>
        </w:p>
      </w:tc>
      <w:tc>
        <w:tcPr>
          <w:tcW w:w="1418" w:type="dxa"/>
          <w:tcMar>
            <w:right w:w="0" w:type="dxa"/>
          </w:tcMar>
        </w:tcPr>
        <w:p w14:paraId="00000093" w14:textId="77777777" w:rsidR="004F518B" w:rsidRDefault="00880DC6">
          <w:pPr>
            <w:pBdr>
              <w:top w:val="nil"/>
              <w:left w:val="nil"/>
              <w:bottom w:val="nil"/>
              <w:right w:val="nil"/>
              <w:between w:val="nil"/>
            </w:pBdr>
            <w:tabs>
              <w:tab w:val="center" w:pos="4513"/>
              <w:tab w:val="right" w:pos="9026"/>
            </w:tabs>
            <w:spacing w:before="397"/>
            <w:rPr>
              <w:b/>
            </w:rPr>
          </w:pPr>
          <w:r>
            <w:rPr>
              <w:b/>
            </w:rPr>
            <w:t>Owned by:</w:t>
          </w:r>
        </w:p>
      </w:tc>
      <w:tc>
        <w:tcPr>
          <w:tcW w:w="567" w:type="dxa"/>
          <w:tcMar>
            <w:left w:w="28" w:type="dxa"/>
            <w:right w:w="0" w:type="dxa"/>
          </w:tcMar>
        </w:tcPr>
        <w:p w14:paraId="00000094" w14:textId="77777777" w:rsidR="004F518B" w:rsidRDefault="00880DC6">
          <w:pPr>
            <w:pBdr>
              <w:top w:val="nil"/>
              <w:left w:val="nil"/>
              <w:bottom w:val="nil"/>
              <w:right w:val="nil"/>
              <w:between w:val="nil"/>
            </w:pBdr>
            <w:tabs>
              <w:tab w:val="center" w:pos="4513"/>
              <w:tab w:val="right" w:pos="9026"/>
            </w:tabs>
            <w:spacing w:before="397"/>
            <w:rPr>
              <w:b/>
            </w:rPr>
          </w:pPr>
          <w:r>
            <w:rPr>
              <w:b/>
            </w:rPr>
            <w:t>CSL</w:t>
          </w:r>
        </w:p>
      </w:tc>
      <w:tc>
        <w:tcPr>
          <w:tcW w:w="1979" w:type="dxa"/>
          <w:tcMar>
            <w:left w:w="0" w:type="dxa"/>
            <w:right w:w="0" w:type="dxa"/>
          </w:tcMar>
        </w:tcPr>
        <w:p w14:paraId="00000095" w14:textId="77777777" w:rsidR="004F518B" w:rsidRDefault="004F518B">
          <w:pPr>
            <w:pBdr>
              <w:top w:val="nil"/>
              <w:left w:val="nil"/>
              <w:bottom w:val="nil"/>
              <w:right w:val="nil"/>
              <w:between w:val="nil"/>
            </w:pBdr>
            <w:tabs>
              <w:tab w:val="center" w:pos="4513"/>
              <w:tab w:val="right" w:pos="9026"/>
            </w:tabs>
            <w:spacing w:before="397"/>
            <w:rPr>
              <w:b/>
            </w:rPr>
          </w:pPr>
        </w:p>
      </w:tc>
      <w:tc>
        <w:tcPr>
          <w:tcW w:w="5675" w:type="dxa"/>
          <w:tcMar>
            <w:left w:w="0" w:type="dxa"/>
            <w:right w:w="0" w:type="dxa"/>
          </w:tcMar>
        </w:tcPr>
        <w:p w14:paraId="00000096" w14:textId="6E91BF5A" w:rsidR="004F518B" w:rsidRDefault="1B242CAA" w:rsidP="1B242CAA">
          <w:pPr>
            <w:tabs>
              <w:tab w:val="center" w:pos="4513"/>
              <w:tab w:val="right" w:pos="9026"/>
            </w:tabs>
            <w:spacing w:before="397"/>
            <w:jc w:val="right"/>
            <w:rPr>
              <w:b/>
              <w:bCs/>
              <w:lang w:val="en-US"/>
            </w:rPr>
          </w:pPr>
          <w:r w:rsidRPr="1B242CAA">
            <w:rPr>
              <w:b/>
              <w:bCs/>
              <w:lang w:val="en-US"/>
            </w:rPr>
            <w:t xml:space="preserve">Positive </w:t>
          </w:r>
          <w:proofErr w:type="spellStart"/>
          <w:r w:rsidRPr="1B242CAA">
            <w:rPr>
              <w:b/>
              <w:bCs/>
              <w:lang w:val="en-US"/>
            </w:rPr>
            <w:t>Behaviour</w:t>
          </w:r>
          <w:proofErr w:type="spellEnd"/>
          <w:r w:rsidRPr="1B242CAA">
            <w:rPr>
              <w:b/>
              <w:bCs/>
              <w:lang w:val="en-US"/>
            </w:rPr>
            <w:t xml:space="preserve"> Support Policy</w:t>
          </w:r>
        </w:p>
      </w:tc>
    </w:tr>
  </w:tbl>
  <w:p w14:paraId="00000097" w14:textId="77777777" w:rsidR="004F518B" w:rsidRDefault="00880DC6">
    <w:pPr>
      <w:pBdr>
        <w:top w:val="nil"/>
        <w:left w:val="nil"/>
        <w:bottom w:val="nil"/>
        <w:right w:val="nil"/>
        <w:between w:val="nil"/>
      </w:pBdr>
      <w:tabs>
        <w:tab w:val="center" w:pos="4513"/>
        <w:tab w:val="right" w:pos="9026"/>
      </w:tabs>
      <w:spacing w:before="397" w:after="0"/>
    </w:pPr>
    <w:r>
      <w:t xml:space="preserve">  </w:t>
    </w:r>
  </w:p>
</w:hdr>
</file>

<file path=word/intelligence.xml><?xml version="1.0" encoding="utf-8"?>
<int:Intelligence xmlns:int="http://schemas.microsoft.com/office/intelligence/2019/intelligence">
  <int:IntelligenceSettings/>
  <int:Manifest>
    <int:WordHash hashCode="EB83rdN8OrD0CF" id="w4B25lrJ"/>
    <int:WordHash hashCode="ni8UUdXdlt6RIo" id="I4aGoXuy"/>
    <int:WordHash hashCode="v3jXqOAVqWKVSe" id="KGGVj/cU"/>
    <int:WordHash hashCode="XSUiEPxXFZ9tOg" id="KNu/s7do"/>
    <int:WordHash hashCode="OrtZNwJC/JiGrS" id="tsxVBnbJ"/>
    <int:WordHash hashCode="gOigg3B4VG+1IR" id="zkh1Kd+j"/>
    <int:WordHash hashCode="NT12h6See3qwhk" id="way3JhEP"/>
    <int:WordHash hashCode="OiruTVC2kgzi5a" id="Yg5Km/P/"/>
    <int:WordHash hashCode="kv4UVae7TQCfC0" id="IDTwtMO/"/>
    <int:WordHash hashCode="SlYFDncvjWIs3o" id="sqLndcqu"/>
    <int:WordHash hashCode="/rBDe6vi0fRERP" id="Uq394b01"/>
    <int:WordHash hashCode="hN6B5b8f/AaH/i" id="72xpX56n"/>
    <int:WordHash hashCode="RDUCp3W7CLodCw" id="HBBZjO40"/>
    <int:WordHash hashCode="PLZtS9B8ew8ND3" id="vwVbCs7r"/>
    <int:WordHash hashCode="ZBODVrn1G8bn/Q" id="K4n7Kcen"/>
    <int:WordHash hashCode="IBZNViLOQftAJD" id="vwRtpn0p"/>
  </int:Manifest>
  <int:Observations>
    <int:Content id="w4B25lrJ">
      <int:Rejection type="LegacyProofing"/>
    </int:Content>
    <int:Content id="I4aGoXuy">
      <int:Rejection type="LegacyProofing"/>
    </int:Content>
    <int:Content id="KGGVj/cU">
      <int:Rejection type="LegacyProofing"/>
    </int:Content>
    <int:Content id="KNu/s7do">
      <int:Rejection type="LegacyProofing"/>
    </int:Content>
    <int:Content id="tsxVBnbJ">
      <int:Rejection type="LegacyProofing"/>
    </int:Content>
    <int:Content id="zkh1Kd+j">
      <int:Rejection type="LegacyProofing"/>
    </int:Content>
    <int:Content id="way3JhEP">
      <int:Rejection type="LegacyProofing"/>
    </int:Content>
    <int:Content id="Yg5Km/P/">
      <int:Rejection type="LegacyProofing"/>
    </int:Content>
    <int:Content id="IDTwtMO/">
      <int:Rejection type="LegacyProofing"/>
    </int:Content>
    <int:Content id="sqLndcqu">
      <int:Rejection type="LegacyProofing"/>
    </int:Content>
    <int:Content id="Uq394b01">
      <int:Rejection type="LegacyProofing"/>
    </int:Content>
    <int:Content id="72xpX56n">
      <int:Rejection type="LegacyProofing"/>
    </int:Content>
    <int:Content id="HBBZjO40">
      <int:Rejection type="LegacyProofing"/>
    </int:Content>
    <int:Content id="vwVbCs7r">
      <int:Rejection type="LegacyProofing"/>
    </int:Content>
    <int:Content id="K4n7Kcen">
      <int:Rejection type="LegacyProofing"/>
    </int:Content>
    <int:Content id="vwRtpn0p">
      <int:Rejection type="LegacyProofing"/>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407D4"/>
    <w:multiLevelType w:val="hybridMultilevel"/>
    <w:tmpl w:val="E2F2E5A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11504F3B"/>
    <w:multiLevelType w:val="hybridMultilevel"/>
    <w:tmpl w:val="8BD6FC9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1B12326D"/>
    <w:multiLevelType w:val="multilevel"/>
    <w:tmpl w:val="81DC6736"/>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23A35416"/>
    <w:multiLevelType w:val="multilevel"/>
    <w:tmpl w:val="0D8C0B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27A938BD"/>
    <w:multiLevelType w:val="multilevel"/>
    <w:tmpl w:val="DB025E78"/>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5" w15:restartNumberingAfterBreak="0">
    <w:nsid w:val="3C217578"/>
    <w:multiLevelType w:val="multilevel"/>
    <w:tmpl w:val="998E63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43294537"/>
    <w:multiLevelType w:val="multilevel"/>
    <w:tmpl w:val="06FC2BB2"/>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501C15F6"/>
    <w:multiLevelType w:val="multilevel"/>
    <w:tmpl w:val="835A8A9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54FA526F"/>
    <w:multiLevelType w:val="hybridMultilevel"/>
    <w:tmpl w:val="C1348ACA"/>
    <w:lvl w:ilvl="0" w:tplc="13D2C60E">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B6E2B0F"/>
    <w:multiLevelType w:val="multilevel"/>
    <w:tmpl w:val="4456E1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70E00F0F"/>
    <w:multiLevelType w:val="multilevel"/>
    <w:tmpl w:val="E09A35C6"/>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716129406">
    <w:abstractNumId w:val="3"/>
  </w:num>
  <w:num w:numId="2" w16cid:durableId="252593287">
    <w:abstractNumId w:val="7"/>
  </w:num>
  <w:num w:numId="3" w16cid:durableId="914126861">
    <w:abstractNumId w:val="2"/>
  </w:num>
  <w:num w:numId="4" w16cid:durableId="949580286">
    <w:abstractNumId w:val="10"/>
  </w:num>
  <w:num w:numId="5" w16cid:durableId="302925774">
    <w:abstractNumId w:val="4"/>
  </w:num>
  <w:num w:numId="6" w16cid:durableId="2146269517">
    <w:abstractNumId w:val="5"/>
  </w:num>
  <w:num w:numId="7" w16cid:durableId="1800100419">
    <w:abstractNumId w:val="6"/>
  </w:num>
  <w:num w:numId="8" w16cid:durableId="773135789">
    <w:abstractNumId w:val="9"/>
  </w:num>
  <w:num w:numId="9" w16cid:durableId="771050728">
    <w:abstractNumId w:val="8"/>
  </w:num>
  <w:num w:numId="10" w16cid:durableId="1641687053">
    <w:abstractNumId w:val="1"/>
  </w:num>
  <w:num w:numId="11" w16cid:durableId="618744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40ED625"/>
    <w:rsid w:val="000C3CEE"/>
    <w:rsid w:val="00133E4E"/>
    <w:rsid w:val="001F34FC"/>
    <w:rsid w:val="002C45E0"/>
    <w:rsid w:val="002F5497"/>
    <w:rsid w:val="0032235B"/>
    <w:rsid w:val="0032564C"/>
    <w:rsid w:val="00379A54"/>
    <w:rsid w:val="00381E98"/>
    <w:rsid w:val="003B431F"/>
    <w:rsid w:val="003B5FA8"/>
    <w:rsid w:val="003C0B3B"/>
    <w:rsid w:val="004B0DCF"/>
    <w:rsid w:val="004F518B"/>
    <w:rsid w:val="005310A8"/>
    <w:rsid w:val="00576AF8"/>
    <w:rsid w:val="006057A6"/>
    <w:rsid w:val="007A62E1"/>
    <w:rsid w:val="00880DC6"/>
    <w:rsid w:val="008D64D3"/>
    <w:rsid w:val="009362E1"/>
    <w:rsid w:val="00944427"/>
    <w:rsid w:val="00991A4D"/>
    <w:rsid w:val="00A35ECE"/>
    <w:rsid w:val="00A85519"/>
    <w:rsid w:val="00AB20EF"/>
    <w:rsid w:val="00AF04FB"/>
    <w:rsid w:val="00AF3F70"/>
    <w:rsid w:val="00B5454D"/>
    <w:rsid w:val="00B76460"/>
    <w:rsid w:val="00BA2FCC"/>
    <w:rsid w:val="00C26B9E"/>
    <w:rsid w:val="00C539A8"/>
    <w:rsid w:val="00CA54FA"/>
    <w:rsid w:val="00CB54F1"/>
    <w:rsid w:val="00CD0E4C"/>
    <w:rsid w:val="00D15993"/>
    <w:rsid w:val="00D3005A"/>
    <w:rsid w:val="00DA0E2B"/>
    <w:rsid w:val="00DB5C8E"/>
    <w:rsid w:val="00DC101E"/>
    <w:rsid w:val="00DF166F"/>
    <w:rsid w:val="00E96943"/>
    <w:rsid w:val="00E9775F"/>
    <w:rsid w:val="00F14BC5"/>
    <w:rsid w:val="00F762A7"/>
    <w:rsid w:val="00F81DA8"/>
    <w:rsid w:val="00FB773D"/>
    <w:rsid w:val="00FD021E"/>
    <w:rsid w:val="01038F3B"/>
    <w:rsid w:val="01418D6B"/>
    <w:rsid w:val="0146E0E9"/>
    <w:rsid w:val="02032F4E"/>
    <w:rsid w:val="0238653B"/>
    <w:rsid w:val="03A289E2"/>
    <w:rsid w:val="04BE301B"/>
    <w:rsid w:val="051DD62F"/>
    <w:rsid w:val="053D7A20"/>
    <w:rsid w:val="0543E691"/>
    <w:rsid w:val="0546CD72"/>
    <w:rsid w:val="05EDBA85"/>
    <w:rsid w:val="067E5B31"/>
    <w:rsid w:val="068DF277"/>
    <w:rsid w:val="06E29DD3"/>
    <w:rsid w:val="06F3FEAF"/>
    <w:rsid w:val="07005653"/>
    <w:rsid w:val="07FFCAA3"/>
    <w:rsid w:val="0809E1A1"/>
    <w:rsid w:val="085AF419"/>
    <w:rsid w:val="09102C64"/>
    <w:rsid w:val="09B97BE9"/>
    <w:rsid w:val="0A7A90CE"/>
    <w:rsid w:val="0AD22BD4"/>
    <w:rsid w:val="0AE49207"/>
    <w:rsid w:val="0B32860C"/>
    <w:rsid w:val="0B60E197"/>
    <w:rsid w:val="0B89367E"/>
    <w:rsid w:val="0C1199F3"/>
    <w:rsid w:val="0C611D15"/>
    <w:rsid w:val="0C70864E"/>
    <w:rsid w:val="0C754277"/>
    <w:rsid w:val="0C85C628"/>
    <w:rsid w:val="0D0A077C"/>
    <w:rsid w:val="0D634033"/>
    <w:rsid w:val="0DA4DD23"/>
    <w:rsid w:val="0DAC1051"/>
    <w:rsid w:val="0DB23190"/>
    <w:rsid w:val="0E3D1301"/>
    <w:rsid w:val="0E8D4D9F"/>
    <w:rsid w:val="0EC0D740"/>
    <w:rsid w:val="0FC9F156"/>
    <w:rsid w:val="0FCDD2E8"/>
    <w:rsid w:val="100C55A5"/>
    <w:rsid w:val="1032F3CC"/>
    <w:rsid w:val="10404895"/>
    <w:rsid w:val="105CA7A1"/>
    <w:rsid w:val="10698478"/>
    <w:rsid w:val="10D9BFBE"/>
    <w:rsid w:val="1162C415"/>
    <w:rsid w:val="117145AA"/>
    <w:rsid w:val="1236B156"/>
    <w:rsid w:val="12DB8EB7"/>
    <w:rsid w:val="133700BD"/>
    <w:rsid w:val="13A7F87E"/>
    <w:rsid w:val="13EBC07D"/>
    <w:rsid w:val="13F5085D"/>
    <w:rsid w:val="140ED625"/>
    <w:rsid w:val="1452DF0B"/>
    <w:rsid w:val="14C76332"/>
    <w:rsid w:val="1502CAC9"/>
    <w:rsid w:val="151D2ABF"/>
    <w:rsid w:val="153018C4"/>
    <w:rsid w:val="155EF1B6"/>
    <w:rsid w:val="15711CEA"/>
    <w:rsid w:val="165A3154"/>
    <w:rsid w:val="16AE5FA9"/>
    <w:rsid w:val="16C5EB88"/>
    <w:rsid w:val="16D1AB9C"/>
    <w:rsid w:val="17049AB7"/>
    <w:rsid w:val="1722808D"/>
    <w:rsid w:val="175913D6"/>
    <w:rsid w:val="17902B33"/>
    <w:rsid w:val="17BF7DA4"/>
    <w:rsid w:val="185F7BC1"/>
    <w:rsid w:val="194FA63F"/>
    <w:rsid w:val="19A5B886"/>
    <w:rsid w:val="19C03052"/>
    <w:rsid w:val="19D206DE"/>
    <w:rsid w:val="19F24E3E"/>
    <w:rsid w:val="1A255BA1"/>
    <w:rsid w:val="1A6F48C8"/>
    <w:rsid w:val="1AD89F7D"/>
    <w:rsid w:val="1B242CAA"/>
    <w:rsid w:val="1B39B8B3"/>
    <w:rsid w:val="1BE43074"/>
    <w:rsid w:val="1C2451CA"/>
    <w:rsid w:val="1C2C84F9"/>
    <w:rsid w:val="1C680985"/>
    <w:rsid w:val="1CFC4344"/>
    <w:rsid w:val="1D4AE78E"/>
    <w:rsid w:val="1D51B3E3"/>
    <w:rsid w:val="1D8000D5"/>
    <w:rsid w:val="1D880F1E"/>
    <w:rsid w:val="1DAF2CFD"/>
    <w:rsid w:val="1DB2D5F1"/>
    <w:rsid w:val="1DB6B719"/>
    <w:rsid w:val="1EA2EF86"/>
    <w:rsid w:val="1EDC7BB1"/>
    <w:rsid w:val="1F3DBFCC"/>
    <w:rsid w:val="1F42B9EB"/>
    <w:rsid w:val="1F786FD6"/>
    <w:rsid w:val="1FC0C9C7"/>
    <w:rsid w:val="1FCF3A59"/>
    <w:rsid w:val="1FD6F234"/>
    <w:rsid w:val="20323272"/>
    <w:rsid w:val="205DA8D8"/>
    <w:rsid w:val="20826BAA"/>
    <w:rsid w:val="20D2310B"/>
    <w:rsid w:val="20F00C7D"/>
    <w:rsid w:val="20F6B58F"/>
    <w:rsid w:val="21012502"/>
    <w:rsid w:val="21615DB9"/>
    <w:rsid w:val="2184F472"/>
    <w:rsid w:val="22138D88"/>
    <w:rsid w:val="227A5AAD"/>
    <w:rsid w:val="23262B17"/>
    <w:rsid w:val="2359C695"/>
    <w:rsid w:val="23A6D69E"/>
    <w:rsid w:val="23D3516F"/>
    <w:rsid w:val="2409D1CD"/>
    <w:rsid w:val="2475B2FB"/>
    <w:rsid w:val="249A8844"/>
    <w:rsid w:val="25A093D2"/>
    <w:rsid w:val="25B2727A"/>
    <w:rsid w:val="25CA26B2"/>
    <w:rsid w:val="25EE3991"/>
    <w:rsid w:val="2639FA76"/>
    <w:rsid w:val="263FF688"/>
    <w:rsid w:val="265088BB"/>
    <w:rsid w:val="267EC4DC"/>
    <w:rsid w:val="26ADEC30"/>
    <w:rsid w:val="26C414C2"/>
    <w:rsid w:val="26CBD5A4"/>
    <w:rsid w:val="26FA1BBB"/>
    <w:rsid w:val="2743C1FB"/>
    <w:rsid w:val="275B7A2C"/>
    <w:rsid w:val="2765F713"/>
    <w:rsid w:val="27671292"/>
    <w:rsid w:val="27B2D1B0"/>
    <w:rsid w:val="28456BE8"/>
    <w:rsid w:val="28632461"/>
    <w:rsid w:val="29E18ADF"/>
    <w:rsid w:val="2A27F545"/>
    <w:rsid w:val="2A3AE6A8"/>
    <w:rsid w:val="2A665057"/>
    <w:rsid w:val="2B76C054"/>
    <w:rsid w:val="2BBA247E"/>
    <w:rsid w:val="2C316DEC"/>
    <w:rsid w:val="2C44C820"/>
    <w:rsid w:val="2C806240"/>
    <w:rsid w:val="2D1E1057"/>
    <w:rsid w:val="2D3C3510"/>
    <w:rsid w:val="2D978B7A"/>
    <w:rsid w:val="2DA54F5C"/>
    <w:rsid w:val="2DC5D5A0"/>
    <w:rsid w:val="2E0DF1F7"/>
    <w:rsid w:val="2E492DB2"/>
    <w:rsid w:val="2E6A8523"/>
    <w:rsid w:val="2E836123"/>
    <w:rsid w:val="301750F9"/>
    <w:rsid w:val="30D62A23"/>
    <w:rsid w:val="30E854D5"/>
    <w:rsid w:val="30F5AD53"/>
    <w:rsid w:val="31DA002A"/>
    <w:rsid w:val="31F0B47C"/>
    <w:rsid w:val="31F3FDD8"/>
    <w:rsid w:val="32211C71"/>
    <w:rsid w:val="32797240"/>
    <w:rsid w:val="32958612"/>
    <w:rsid w:val="33495D25"/>
    <w:rsid w:val="33EBA24A"/>
    <w:rsid w:val="34235774"/>
    <w:rsid w:val="342E39AB"/>
    <w:rsid w:val="34A9C622"/>
    <w:rsid w:val="34B6C82E"/>
    <w:rsid w:val="34C3F329"/>
    <w:rsid w:val="3578B4BD"/>
    <w:rsid w:val="365FC38A"/>
    <w:rsid w:val="36659FDD"/>
    <w:rsid w:val="366E2333"/>
    <w:rsid w:val="367622C0"/>
    <w:rsid w:val="36A111E3"/>
    <w:rsid w:val="36BA4C95"/>
    <w:rsid w:val="37110EF6"/>
    <w:rsid w:val="37505431"/>
    <w:rsid w:val="3768F735"/>
    <w:rsid w:val="376B7BBE"/>
    <w:rsid w:val="37840863"/>
    <w:rsid w:val="37C6541A"/>
    <w:rsid w:val="37DBD73F"/>
    <w:rsid w:val="37EAE820"/>
    <w:rsid w:val="37FDEE1C"/>
    <w:rsid w:val="38311B0E"/>
    <w:rsid w:val="3842D4B7"/>
    <w:rsid w:val="384B99D5"/>
    <w:rsid w:val="38662ADD"/>
    <w:rsid w:val="38A9ADED"/>
    <w:rsid w:val="3903CA7C"/>
    <w:rsid w:val="391BD57A"/>
    <w:rsid w:val="398A3951"/>
    <w:rsid w:val="39B01583"/>
    <w:rsid w:val="39B371DC"/>
    <w:rsid w:val="3A01E7BA"/>
    <w:rsid w:val="3AF20246"/>
    <w:rsid w:val="3B105C86"/>
    <w:rsid w:val="3B24BAE7"/>
    <w:rsid w:val="3B74033F"/>
    <w:rsid w:val="3B907B59"/>
    <w:rsid w:val="3B95B863"/>
    <w:rsid w:val="3BF43ACE"/>
    <w:rsid w:val="3C359CBC"/>
    <w:rsid w:val="3C3F5470"/>
    <w:rsid w:val="3C478FC0"/>
    <w:rsid w:val="3D160D4A"/>
    <w:rsid w:val="3D222C4C"/>
    <w:rsid w:val="3D3B3F04"/>
    <w:rsid w:val="3DAB1823"/>
    <w:rsid w:val="3F58B583"/>
    <w:rsid w:val="3F826BDE"/>
    <w:rsid w:val="400ADFEA"/>
    <w:rsid w:val="4059CD0E"/>
    <w:rsid w:val="40A46162"/>
    <w:rsid w:val="4104CD84"/>
    <w:rsid w:val="41167653"/>
    <w:rsid w:val="411D737A"/>
    <w:rsid w:val="412137B6"/>
    <w:rsid w:val="412F935C"/>
    <w:rsid w:val="41667111"/>
    <w:rsid w:val="419FCFCD"/>
    <w:rsid w:val="429C3320"/>
    <w:rsid w:val="42C0D5B4"/>
    <w:rsid w:val="440082C2"/>
    <w:rsid w:val="4439960C"/>
    <w:rsid w:val="44AE5404"/>
    <w:rsid w:val="453B19C5"/>
    <w:rsid w:val="455EAA28"/>
    <w:rsid w:val="45A0504D"/>
    <w:rsid w:val="45BA6B4B"/>
    <w:rsid w:val="45EC56AC"/>
    <w:rsid w:val="45EDD157"/>
    <w:rsid w:val="4606E8C2"/>
    <w:rsid w:val="463BE3E1"/>
    <w:rsid w:val="46BD8999"/>
    <w:rsid w:val="46C1C46D"/>
    <w:rsid w:val="46CE89A1"/>
    <w:rsid w:val="477750DD"/>
    <w:rsid w:val="47CA1E26"/>
    <w:rsid w:val="4891C472"/>
    <w:rsid w:val="48DE116F"/>
    <w:rsid w:val="496A9045"/>
    <w:rsid w:val="49E59A4C"/>
    <w:rsid w:val="49E786F7"/>
    <w:rsid w:val="49E9B83E"/>
    <w:rsid w:val="49EDDC6C"/>
    <w:rsid w:val="49FAF34D"/>
    <w:rsid w:val="4A21EF9C"/>
    <w:rsid w:val="4A321B4B"/>
    <w:rsid w:val="4A5FB146"/>
    <w:rsid w:val="4A6E5439"/>
    <w:rsid w:val="4A8FAB9C"/>
    <w:rsid w:val="4A9DE4B6"/>
    <w:rsid w:val="4B0781E0"/>
    <w:rsid w:val="4B0F5504"/>
    <w:rsid w:val="4B4CF6E0"/>
    <w:rsid w:val="4B699790"/>
    <w:rsid w:val="4BBD2D6A"/>
    <w:rsid w:val="4C16D7C2"/>
    <w:rsid w:val="4C2F5798"/>
    <w:rsid w:val="4CDE1354"/>
    <w:rsid w:val="4D058794"/>
    <w:rsid w:val="4D0DD838"/>
    <w:rsid w:val="4D72CD53"/>
    <w:rsid w:val="4DDC4A24"/>
    <w:rsid w:val="4E1B796A"/>
    <w:rsid w:val="4E1CCE67"/>
    <w:rsid w:val="4E87A89A"/>
    <w:rsid w:val="4F0FED92"/>
    <w:rsid w:val="4F979259"/>
    <w:rsid w:val="4FCBE22B"/>
    <w:rsid w:val="4FE0106C"/>
    <w:rsid w:val="500CB057"/>
    <w:rsid w:val="50395201"/>
    <w:rsid w:val="50663BDD"/>
    <w:rsid w:val="5110A933"/>
    <w:rsid w:val="51DCB714"/>
    <w:rsid w:val="529F45EF"/>
    <w:rsid w:val="52E65BCF"/>
    <w:rsid w:val="545CF7A7"/>
    <w:rsid w:val="54A7C97F"/>
    <w:rsid w:val="5559637F"/>
    <w:rsid w:val="5629D081"/>
    <w:rsid w:val="566A247C"/>
    <w:rsid w:val="56E5B6C1"/>
    <w:rsid w:val="56FBC8DF"/>
    <w:rsid w:val="5711B212"/>
    <w:rsid w:val="57A5C945"/>
    <w:rsid w:val="57ECD347"/>
    <w:rsid w:val="580172E8"/>
    <w:rsid w:val="5816A0A8"/>
    <w:rsid w:val="5821396F"/>
    <w:rsid w:val="585B876E"/>
    <w:rsid w:val="589F73F8"/>
    <w:rsid w:val="58F02AB6"/>
    <w:rsid w:val="58F70402"/>
    <w:rsid w:val="593750CD"/>
    <w:rsid w:val="59D9FA09"/>
    <w:rsid w:val="5A07A54F"/>
    <w:rsid w:val="5A2A7DC9"/>
    <w:rsid w:val="5AA27C57"/>
    <w:rsid w:val="5AD03B1E"/>
    <w:rsid w:val="5B1B3CF8"/>
    <w:rsid w:val="5B57CA41"/>
    <w:rsid w:val="5B96003F"/>
    <w:rsid w:val="5C0CCF4F"/>
    <w:rsid w:val="5C3E4CB8"/>
    <w:rsid w:val="5C6543FE"/>
    <w:rsid w:val="5CFEB83A"/>
    <w:rsid w:val="5D4C5690"/>
    <w:rsid w:val="5DF99B8B"/>
    <w:rsid w:val="5F00472F"/>
    <w:rsid w:val="5FBBAFAA"/>
    <w:rsid w:val="5FC8C4CD"/>
    <w:rsid w:val="5FFD0ED6"/>
    <w:rsid w:val="607FEE4F"/>
    <w:rsid w:val="608CDEA1"/>
    <w:rsid w:val="608FF5EE"/>
    <w:rsid w:val="60DEDB04"/>
    <w:rsid w:val="614A4727"/>
    <w:rsid w:val="619CA7D8"/>
    <w:rsid w:val="61BA0F8D"/>
    <w:rsid w:val="62664D4B"/>
    <w:rsid w:val="62A55670"/>
    <w:rsid w:val="62C4D30C"/>
    <w:rsid w:val="62F9CB1E"/>
    <w:rsid w:val="6332718F"/>
    <w:rsid w:val="63ABB3C4"/>
    <w:rsid w:val="648AFB8D"/>
    <w:rsid w:val="64900C87"/>
    <w:rsid w:val="64F2E10D"/>
    <w:rsid w:val="6523AA0D"/>
    <w:rsid w:val="65D0A627"/>
    <w:rsid w:val="65E8A72C"/>
    <w:rsid w:val="66621514"/>
    <w:rsid w:val="66CEEA50"/>
    <w:rsid w:val="66E262A6"/>
    <w:rsid w:val="6721DFE3"/>
    <w:rsid w:val="6761E80F"/>
    <w:rsid w:val="67C87F03"/>
    <w:rsid w:val="67E11008"/>
    <w:rsid w:val="68110A5E"/>
    <w:rsid w:val="68200100"/>
    <w:rsid w:val="68FA340D"/>
    <w:rsid w:val="68FCD4CC"/>
    <w:rsid w:val="69077BAE"/>
    <w:rsid w:val="69947428"/>
    <w:rsid w:val="69D5CA78"/>
    <w:rsid w:val="6A4BF1BA"/>
    <w:rsid w:val="6B0D3EAD"/>
    <w:rsid w:val="6B4E09AA"/>
    <w:rsid w:val="6B7D5DE7"/>
    <w:rsid w:val="6B9170CF"/>
    <w:rsid w:val="6C03EA9B"/>
    <w:rsid w:val="6C5844CD"/>
    <w:rsid w:val="6C7743D6"/>
    <w:rsid w:val="6CBBB72C"/>
    <w:rsid w:val="6D444C51"/>
    <w:rsid w:val="6DCC875D"/>
    <w:rsid w:val="6E0E3EED"/>
    <w:rsid w:val="6ED79C0A"/>
    <w:rsid w:val="7037A6AD"/>
    <w:rsid w:val="704CF160"/>
    <w:rsid w:val="70B2EC56"/>
    <w:rsid w:val="70C68221"/>
    <w:rsid w:val="710545F2"/>
    <w:rsid w:val="712E7E7D"/>
    <w:rsid w:val="7165982B"/>
    <w:rsid w:val="7219C86F"/>
    <w:rsid w:val="723786DC"/>
    <w:rsid w:val="72AE414E"/>
    <w:rsid w:val="7331FDFD"/>
    <w:rsid w:val="733EED03"/>
    <w:rsid w:val="7361E04F"/>
    <w:rsid w:val="739FCAE7"/>
    <w:rsid w:val="73C25B9C"/>
    <w:rsid w:val="73F479EC"/>
    <w:rsid w:val="74E7CD41"/>
    <w:rsid w:val="75BB12C4"/>
    <w:rsid w:val="75EF4630"/>
    <w:rsid w:val="77103AA1"/>
    <w:rsid w:val="77178A4E"/>
    <w:rsid w:val="7776C4E9"/>
    <w:rsid w:val="77CE879D"/>
    <w:rsid w:val="77E0AD9F"/>
    <w:rsid w:val="78040EFB"/>
    <w:rsid w:val="780936BE"/>
    <w:rsid w:val="781215AF"/>
    <w:rsid w:val="781BA875"/>
    <w:rsid w:val="7880DE59"/>
    <w:rsid w:val="7912A2EA"/>
    <w:rsid w:val="793F48AF"/>
    <w:rsid w:val="79A775F0"/>
    <w:rsid w:val="79BF6782"/>
    <w:rsid w:val="7A75A7DA"/>
    <w:rsid w:val="7B25A2CE"/>
    <w:rsid w:val="7B4023A4"/>
    <w:rsid w:val="7BC374BB"/>
    <w:rsid w:val="7C547232"/>
    <w:rsid w:val="7C7D8410"/>
    <w:rsid w:val="7CDDC1A3"/>
    <w:rsid w:val="7CF2DF26"/>
    <w:rsid w:val="7CF9CF41"/>
    <w:rsid w:val="7D9AFCEC"/>
    <w:rsid w:val="7DE56477"/>
    <w:rsid w:val="7F79394E"/>
    <w:rsid w:val="7FD809C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DE926B"/>
  <w15:docId w15:val="{DFAAA8F5-50E7-4489-83E1-598B541691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1"/>
        <w:szCs w:val="21"/>
        <w:lang w:val="en" w:eastAsia="en-GB" w:bidi="ar-SA"/>
      </w:rPr>
    </w:rPrDefault>
    <w:pPrDefault>
      <w:pPr>
        <w:spacing w:after="24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40"/>
      <w:outlineLvl w:val="0"/>
    </w:pPr>
    <w:rPr>
      <w:color w:val="538135"/>
      <w:sz w:val="40"/>
      <w:szCs w:val="40"/>
    </w:rPr>
  </w:style>
  <w:style w:type="paragraph" w:styleId="Heading2">
    <w:name w:val="heading 2"/>
    <w:basedOn w:val="Normal"/>
    <w:next w:val="Normal"/>
    <w:uiPriority w:val="9"/>
    <w:unhideWhenUsed/>
    <w:qFormat/>
    <w:pPr>
      <w:keepNext/>
      <w:keepLines/>
      <w:spacing w:before="80" w:after="0"/>
      <w:outlineLvl w:val="1"/>
    </w:pPr>
    <w:rPr>
      <w:color w:val="538135"/>
      <w:sz w:val="28"/>
      <w:szCs w:val="28"/>
    </w:rPr>
  </w:style>
  <w:style w:type="paragraph" w:styleId="Heading3">
    <w:name w:val="heading 3"/>
    <w:basedOn w:val="Normal"/>
    <w:next w:val="Normal"/>
    <w:uiPriority w:val="9"/>
    <w:semiHidden/>
    <w:unhideWhenUsed/>
    <w:qFormat/>
    <w:pPr>
      <w:keepNext/>
      <w:keepLines/>
      <w:spacing w:before="80" w:after="0"/>
      <w:outlineLvl w:val="2"/>
    </w:pPr>
    <w:rPr>
      <w:color w:val="538135"/>
      <w:sz w:val="24"/>
      <w:szCs w:val="24"/>
    </w:rPr>
  </w:style>
  <w:style w:type="paragraph" w:styleId="Heading4">
    <w:name w:val="heading 4"/>
    <w:basedOn w:val="Normal"/>
    <w:next w:val="Normal"/>
    <w:uiPriority w:val="9"/>
    <w:semiHidden/>
    <w:unhideWhenUsed/>
    <w:qFormat/>
    <w:pPr>
      <w:keepNext/>
      <w:keepLines/>
      <w:spacing w:before="80" w:after="0"/>
      <w:outlineLvl w:val="3"/>
    </w:pPr>
    <w:rPr>
      <w:color w:val="70AD47"/>
      <w:sz w:val="22"/>
      <w:szCs w:val="22"/>
    </w:rPr>
  </w:style>
  <w:style w:type="paragraph" w:styleId="Heading5">
    <w:name w:val="heading 5"/>
    <w:basedOn w:val="Normal"/>
    <w:next w:val="Normal"/>
    <w:uiPriority w:val="9"/>
    <w:semiHidden/>
    <w:unhideWhenUsed/>
    <w:qFormat/>
    <w:pPr>
      <w:keepNext/>
      <w:keepLines/>
      <w:spacing w:before="40" w:after="0"/>
      <w:outlineLvl w:val="4"/>
    </w:pPr>
    <w:rPr>
      <w:i/>
      <w:color w:val="70AD47"/>
      <w:sz w:val="22"/>
      <w:szCs w:val="22"/>
    </w:rPr>
  </w:style>
  <w:style w:type="paragraph" w:styleId="Heading6">
    <w:name w:val="heading 6"/>
    <w:basedOn w:val="Normal"/>
    <w:next w:val="Normal"/>
    <w:uiPriority w:val="9"/>
    <w:semiHidden/>
    <w:unhideWhenUsed/>
    <w:qFormat/>
    <w:pPr>
      <w:keepNext/>
      <w:keepLines/>
      <w:spacing w:before="40" w:after="0"/>
      <w:outlineLvl w:val="5"/>
    </w:pPr>
    <w:rPr>
      <w:color w:val="70AD4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0"/>
    </w:pPr>
    <w:rPr>
      <w:sz w:val="96"/>
      <w:szCs w:val="96"/>
    </w:rPr>
  </w:style>
  <w:style w:type="paragraph" w:styleId="Subtitle">
    <w:name w:val="Subtitle"/>
    <w:basedOn w:val="Normal"/>
    <w:next w:val="Normal"/>
    <w:uiPriority w:val="11"/>
    <w:qFormat/>
    <w:pPr>
      <w:keepNext/>
      <w:keepLines/>
    </w:pPr>
    <w:rPr>
      <w:i/>
      <w:color w:val="666666"/>
      <w:sz w:val="30"/>
      <w:szCs w:val="30"/>
    </w:rPr>
  </w:style>
  <w:style w:type="table" w:customStyle="1" w:styleId="a">
    <w:basedOn w:val="TableNormal"/>
    <w:pPr>
      <w:spacing w:after="0"/>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4B0DCF"/>
    <w:pPr>
      <w:tabs>
        <w:tab w:val="center" w:pos="4513"/>
        <w:tab w:val="right" w:pos="9026"/>
      </w:tabs>
      <w:spacing w:after="0"/>
    </w:pPr>
  </w:style>
  <w:style w:type="character" w:customStyle="1" w:styleId="HeaderChar">
    <w:name w:val="Header Char"/>
    <w:basedOn w:val="DefaultParagraphFont"/>
    <w:link w:val="Header"/>
    <w:uiPriority w:val="99"/>
    <w:rsid w:val="004B0DCF"/>
  </w:style>
  <w:style w:type="paragraph" w:styleId="Footer">
    <w:name w:val="footer"/>
    <w:basedOn w:val="Normal"/>
    <w:link w:val="FooterChar"/>
    <w:uiPriority w:val="99"/>
    <w:unhideWhenUsed/>
    <w:rsid w:val="004B0DCF"/>
    <w:pPr>
      <w:tabs>
        <w:tab w:val="center" w:pos="4513"/>
        <w:tab w:val="right" w:pos="9026"/>
      </w:tabs>
      <w:spacing w:after="0"/>
    </w:pPr>
  </w:style>
  <w:style w:type="character" w:customStyle="1" w:styleId="FooterChar">
    <w:name w:val="Footer Char"/>
    <w:basedOn w:val="DefaultParagraphFont"/>
    <w:link w:val="Footer"/>
    <w:uiPriority w:val="99"/>
    <w:rsid w:val="004B0DCF"/>
  </w:style>
  <w:style w:type="paragraph" w:styleId="ListParagraph">
    <w:name w:val="List Paragraph"/>
    <w:basedOn w:val="Normal"/>
    <w:uiPriority w:val="34"/>
    <w:qFormat/>
    <w:rsid w:val="00CA54FA"/>
    <w:pPr>
      <w:ind w:left="720"/>
      <w:contextualSpacing/>
    </w:pPr>
  </w:style>
  <w:style w:type="table" w:styleId="TableGrid">
    <w:name w:val="Table Grid"/>
    <w:basedOn w:val="TableNormal"/>
    <w:uiPriority w:val="59"/>
    <w:rsid w:val="00FB4123"/>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9adae4ac6fee4d13" Type="http://schemas.microsoft.com/office/2019/09/relationships/intelligence" Target="intelligenc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B6F7AE5ABFBB34DB5E50B0424CF58AA" ma:contentTypeVersion="17" ma:contentTypeDescription="Create a new document." ma:contentTypeScope="" ma:versionID="897a94851e6902b666948ed0fd0d816a">
  <xsd:schema xmlns:xsd="http://www.w3.org/2001/XMLSchema" xmlns:xs="http://www.w3.org/2001/XMLSchema" xmlns:p="http://schemas.microsoft.com/office/2006/metadata/properties" xmlns:ns2="8445f88a-e223-4bb6-ac15-13ac65c6e448" xmlns:ns3="83fcedf0-584e-4b60-8def-15d545ec8539" targetNamespace="http://schemas.microsoft.com/office/2006/metadata/properties" ma:root="true" ma:fieldsID="c623195609dd1912e390c52bee203768" ns2:_="" ns3:_="">
    <xsd:import namespace="8445f88a-e223-4bb6-ac15-13ac65c6e448"/>
    <xsd:import namespace="83fcedf0-584e-4b60-8def-15d545ec8539"/>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Location"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45f88a-e223-4bb6-ac15-13ac65c6e4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ebc5d5e-1dff-445f-8c4d-017b3a65571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3fcedf0-584e-4b60-8def-15d545ec8539"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7d985450-1e3d-4fa4-b0b1-09d1c966542a}" ma:internalName="TaxCatchAll" ma:showField="CatchAllData" ma:web="83fcedf0-584e-4b60-8def-15d545ec853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83fcedf0-584e-4b60-8def-15d545ec8539">
      <UserInfo>
        <DisplayName>Sharon Broughton</DisplayName>
        <AccountId>51</AccountId>
        <AccountType/>
      </UserInfo>
    </SharedWithUsers>
    <TaxCatchAll xmlns="83fcedf0-584e-4b60-8def-15d545ec8539" xsi:nil="true"/>
    <lcf76f155ced4ddcb4097134ff3c332f xmlns="8445f88a-e223-4bb6-ac15-13ac65c6e448">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1ADD0FD-8BBA-4C54-A798-6FBC7C9540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45f88a-e223-4bb6-ac15-13ac65c6e448"/>
    <ds:schemaRef ds:uri="83fcedf0-584e-4b60-8def-15d545ec85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3B152B5-B2D3-4D19-ABFB-E1CB3B3CCB5C}">
  <ds:schemaRefs>
    <ds:schemaRef ds:uri="http://schemas.microsoft.com/office/2006/metadata/properties"/>
    <ds:schemaRef ds:uri="http://schemas.microsoft.com/office/infopath/2007/PartnerControls"/>
    <ds:schemaRef ds:uri="83fcedf0-584e-4b60-8def-15d545ec8539"/>
    <ds:schemaRef ds:uri="8445f88a-e223-4bb6-ac15-13ac65c6e448"/>
  </ds:schemaRefs>
</ds:datastoreItem>
</file>

<file path=customXml/itemProps3.xml><?xml version="1.0" encoding="utf-8"?>
<ds:datastoreItem xmlns:ds="http://schemas.openxmlformats.org/officeDocument/2006/customXml" ds:itemID="{74553EEA-B447-41C4-9483-E5746730565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1976</Words>
  <Characters>11265</Characters>
  <Application>Microsoft Office Word</Application>
  <DocSecurity>4</DocSecurity>
  <Lines>93</Lines>
  <Paragraphs>26</Paragraphs>
  <ScaleCrop>false</ScaleCrop>
  <Company/>
  <LinksUpToDate>false</LinksUpToDate>
  <CharactersWithSpaces>13215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Lea Garcia</dc:creator>
  <cp:lastModifiedBy>Richard Kennett</cp:lastModifiedBy>
  <cp:revision>2</cp:revision>
  <cp:lastPrinted>2022-10-31T17:52:00Z</cp:lastPrinted>
  <dcterms:created xsi:type="dcterms:W3CDTF">2026-10-05T10:15:00Z</dcterms:created>
  <dcterms:modified xsi:type="dcterms:W3CDTF">2026-10-05T10:15:00Z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0x010100EB6F7AE5ABFBB34DB5E50B0424CF58AA</vt:lpwstr>
  </property>
  <property fmtid="{D5CDD505-2E9C-101B-9397-08002B2CF9AE}" pid="3" name="MediaServiceImageTags">
    <vt:lpwstr/>
  </property>
</Properties>
</file>